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CF" w:rsidRDefault="00B81B4F" w:rsidP="00DF035A">
      <w:pPr>
        <w:pStyle w:val="BodyText"/>
        <w:spacing w:before="68" w:line="360" w:lineRule="auto"/>
        <w:ind w:left="5460"/>
        <w:jc w:val="left"/>
      </w:pPr>
      <w:r>
        <w:t>PATVIRTINTA</w:t>
      </w:r>
    </w:p>
    <w:p w:rsidR="00763FCF" w:rsidRDefault="00B81B4F" w:rsidP="00DF035A">
      <w:pPr>
        <w:pStyle w:val="BodyText"/>
        <w:spacing w:line="360" w:lineRule="auto"/>
        <w:ind w:left="5460"/>
        <w:jc w:val="left"/>
      </w:pPr>
      <w:r>
        <w:t>Kauno</w:t>
      </w:r>
      <w:r>
        <w:rPr>
          <w:spacing w:val="-3"/>
        </w:rPr>
        <w:t xml:space="preserve"> </w:t>
      </w:r>
      <w:r w:rsidR="00871EF7">
        <w:t xml:space="preserve">Suzuki progimnazijos </w:t>
      </w:r>
      <w:r>
        <w:t>direktorės</w:t>
      </w:r>
    </w:p>
    <w:p w:rsidR="00763FCF" w:rsidRDefault="00871EF7" w:rsidP="00DF035A">
      <w:pPr>
        <w:pStyle w:val="BodyText"/>
        <w:spacing w:before="1" w:line="360" w:lineRule="auto"/>
        <w:ind w:left="5460"/>
        <w:jc w:val="left"/>
      </w:pPr>
      <w:r w:rsidRPr="00DF035A">
        <w:t>2021</w:t>
      </w:r>
      <w:r w:rsidR="00B81B4F" w:rsidRPr="00DF035A">
        <w:rPr>
          <w:spacing w:val="-1"/>
        </w:rPr>
        <w:t xml:space="preserve"> </w:t>
      </w:r>
      <w:r w:rsidR="00B81B4F" w:rsidRPr="00DF035A">
        <w:t>m.</w:t>
      </w:r>
      <w:r w:rsidR="00B81B4F" w:rsidRPr="00DF035A">
        <w:rPr>
          <w:spacing w:val="-1"/>
        </w:rPr>
        <w:t xml:space="preserve"> </w:t>
      </w:r>
      <w:r w:rsidR="00B81B4F" w:rsidRPr="00DF035A">
        <w:t>rugpjūčio</w:t>
      </w:r>
      <w:r w:rsidR="00B81B4F" w:rsidRPr="00DF035A">
        <w:rPr>
          <w:spacing w:val="-1"/>
        </w:rPr>
        <w:t xml:space="preserve"> </w:t>
      </w:r>
      <w:r w:rsidRPr="00DF035A">
        <w:t>25</w:t>
      </w:r>
      <w:r w:rsidR="00B81B4F" w:rsidRPr="00DF035A">
        <w:rPr>
          <w:spacing w:val="-1"/>
        </w:rPr>
        <w:t xml:space="preserve"> </w:t>
      </w:r>
      <w:r w:rsidR="00B81B4F" w:rsidRPr="00DF035A">
        <w:t>d.</w:t>
      </w:r>
      <w:r w:rsidR="00B81B4F" w:rsidRPr="00DF035A">
        <w:rPr>
          <w:spacing w:val="-1"/>
        </w:rPr>
        <w:t xml:space="preserve"> </w:t>
      </w:r>
      <w:r w:rsidR="00B81B4F" w:rsidRPr="00DF035A">
        <w:t>įsakymu</w:t>
      </w:r>
      <w:r w:rsidR="00B81B4F" w:rsidRPr="00DF035A">
        <w:rPr>
          <w:spacing w:val="-1"/>
        </w:rPr>
        <w:t xml:space="preserve"> </w:t>
      </w:r>
      <w:r w:rsidR="00B81B4F" w:rsidRPr="00DF035A">
        <w:t>Nr.</w:t>
      </w:r>
      <w:r w:rsidR="00B81B4F" w:rsidRPr="00DF035A">
        <w:rPr>
          <w:spacing w:val="-1"/>
        </w:rPr>
        <w:t xml:space="preserve"> </w:t>
      </w:r>
      <w:r w:rsidRPr="00DF035A">
        <w:t>V-45</w:t>
      </w:r>
    </w:p>
    <w:p w:rsidR="00DF035A" w:rsidRDefault="00DF035A" w:rsidP="00DF035A">
      <w:pPr>
        <w:pStyle w:val="BodyText"/>
        <w:spacing w:before="1" w:line="360" w:lineRule="auto"/>
        <w:ind w:left="5460"/>
        <w:jc w:val="left"/>
      </w:pPr>
      <w:bookmarkStart w:id="0" w:name="_GoBack"/>
      <w:bookmarkEnd w:id="0"/>
    </w:p>
    <w:p w:rsidR="00DF035A" w:rsidRDefault="00871EF7" w:rsidP="00DF035A">
      <w:pPr>
        <w:pStyle w:val="Heading1"/>
        <w:spacing w:line="360" w:lineRule="auto"/>
        <w:ind w:right="976"/>
        <w:jc w:val="center"/>
      </w:pPr>
      <w:r>
        <w:t xml:space="preserve">KAUNO SUZUKI PROGIMNAZIJIOS </w:t>
      </w:r>
    </w:p>
    <w:p w:rsidR="00871EF7" w:rsidRPr="00DF035A" w:rsidRDefault="00B81B4F" w:rsidP="00DF035A">
      <w:pPr>
        <w:pStyle w:val="Heading1"/>
        <w:spacing w:line="360" w:lineRule="auto"/>
        <w:ind w:right="976"/>
        <w:jc w:val="center"/>
      </w:pPr>
      <w:r>
        <w:t>VIDAUS KONTROLĖS POLITIKA</w:t>
      </w:r>
      <w:r>
        <w:rPr>
          <w:spacing w:val="-58"/>
        </w:rPr>
        <w:t xml:space="preserve"> </w:t>
      </w:r>
    </w:p>
    <w:p w:rsidR="00763FCF" w:rsidRDefault="00B81B4F" w:rsidP="00DF035A">
      <w:pPr>
        <w:pStyle w:val="Heading1"/>
        <w:spacing w:before="9" w:line="360" w:lineRule="auto"/>
        <w:ind w:right="976"/>
        <w:jc w:val="center"/>
      </w:pPr>
      <w:r>
        <w:t>I</w:t>
      </w:r>
      <w:r>
        <w:rPr>
          <w:spacing w:val="-6"/>
        </w:rPr>
        <w:t xml:space="preserve"> </w:t>
      </w:r>
      <w:r>
        <w:t>SKYRIUS</w:t>
      </w:r>
    </w:p>
    <w:p w:rsidR="00763FCF" w:rsidRDefault="00B81B4F" w:rsidP="00DF035A">
      <w:pPr>
        <w:spacing w:line="360" w:lineRule="auto"/>
        <w:ind w:left="1214" w:right="975"/>
        <w:jc w:val="center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763FCF" w:rsidRDefault="00763FCF" w:rsidP="00DF035A">
      <w:pPr>
        <w:pStyle w:val="BodyText"/>
        <w:spacing w:before="10" w:line="360" w:lineRule="auto"/>
        <w:ind w:left="0"/>
        <w:jc w:val="left"/>
        <w:rPr>
          <w:b/>
          <w:sz w:val="30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91"/>
        </w:tabs>
        <w:spacing w:line="360" w:lineRule="auto"/>
        <w:ind w:hanging="330"/>
        <w:jc w:val="both"/>
      </w:pPr>
      <w:r>
        <w:rPr>
          <w:sz w:val="24"/>
        </w:rPr>
        <w:t>Kauno</w:t>
      </w:r>
      <w:r>
        <w:rPr>
          <w:spacing w:val="7"/>
          <w:sz w:val="24"/>
        </w:rPr>
        <w:t xml:space="preserve"> </w:t>
      </w:r>
      <w:r w:rsidR="00871EF7">
        <w:rPr>
          <w:sz w:val="24"/>
        </w:rPr>
        <w:t>Suzuki progimnazija</w:t>
      </w:r>
      <w:r>
        <w:rPr>
          <w:spacing w:val="9"/>
          <w:sz w:val="24"/>
        </w:rPr>
        <w:t xml:space="preserve"> </w:t>
      </w:r>
      <w:r>
        <w:rPr>
          <w:sz w:val="24"/>
        </w:rPr>
        <w:t>(toliau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Įstaiga)</w:t>
      </w:r>
      <w:r>
        <w:rPr>
          <w:spacing w:val="7"/>
          <w:sz w:val="24"/>
        </w:rPr>
        <w:t xml:space="preserve"> </w:t>
      </w:r>
      <w:r>
        <w:rPr>
          <w:sz w:val="24"/>
        </w:rPr>
        <w:t>vidaus</w:t>
      </w:r>
      <w:r>
        <w:rPr>
          <w:spacing w:val="8"/>
          <w:sz w:val="24"/>
        </w:rPr>
        <w:t xml:space="preserve"> </w:t>
      </w:r>
      <w:r>
        <w:rPr>
          <w:sz w:val="24"/>
        </w:rPr>
        <w:t>kontrolės</w:t>
      </w:r>
      <w:r>
        <w:rPr>
          <w:spacing w:val="7"/>
          <w:sz w:val="24"/>
        </w:rPr>
        <w:t xml:space="preserve"> </w:t>
      </w:r>
      <w:r>
        <w:rPr>
          <w:sz w:val="24"/>
        </w:rPr>
        <w:t>politika</w:t>
      </w:r>
      <w:r>
        <w:rPr>
          <w:spacing w:val="7"/>
          <w:sz w:val="24"/>
        </w:rPr>
        <w:t xml:space="preserve"> </w:t>
      </w:r>
      <w:r>
        <w:rPr>
          <w:sz w:val="24"/>
        </w:rPr>
        <w:t>(toliau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Politika)</w:t>
      </w:r>
    </w:p>
    <w:p w:rsidR="00763FCF" w:rsidRDefault="00B81B4F" w:rsidP="00DF035A">
      <w:pPr>
        <w:pStyle w:val="BodyText"/>
        <w:spacing w:before="19" w:line="360" w:lineRule="auto"/>
        <w:ind w:left="359" w:right="121"/>
      </w:pPr>
      <w:r>
        <w:t>– vidaus dokumentas, veiklos sričių vidaus kontrolės tvarkos aprašų, taisyklių ir kitų dokumentų,</w:t>
      </w:r>
      <w:r>
        <w:rPr>
          <w:spacing w:val="1"/>
        </w:rPr>
        <w:t xml:space="preserve"> </w:t>
      </w:r>
      <w:r>
        <w:t>skirtų</w:t>
      </w:r>
      <w:r>
        <w:rPr>
          <w:spacing w:val="-2"/>
        </w:rPr>
        <w:t xml:space="preserve"> </w:t>
      </w:r>
      <w:r>
        <w:t>vidaus kontrolei</w:t>
      </w:r>
      <w:r>
        <w:rPr>
          <w:spacing w:val="2"/>
        </w:rPr>
        <w:t xml:space="preserve"> </w:t>
      </w:r>
      <w:r>
        <w:t>Įstaigoje</w:t>
      </w:r>
      <w:r>
        <w:rPr>
          <w:spacing w:val="-1"/>
        </w:rPr>
        <w:t xml:space="preserve"> </w:t>
      </w:r>
      <w:r>
        <w:t>sukurti ir įgyvendinti,</w:t>
      </w:r>
      <w:r>
        <w:rPr>
          <w:spacing w:val="-1"/>
        </w:rPr>
        <w:t xml:space="preserve"> </w:t>
      </w:r>
      <w:r>
        <w:t>visuma..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58"/>
        </w:tabs>
        <w:spacing w:before="16" w:line="360" w:lineRule="auto"/>
        <w:ind w:left="359" w:right="117" w:firstLine="602"/>
        <w:jc w:val="both"/>
      </w:pPr>
      <w:r>
        <w:rPr>
          <w:sz w:val="24"/>
        </w:rPr>
        <w:t>Politika yra parengta vadovaujantis Lietuvos Respublikos vidaus kontrolės ir vidaus audito</w:t>
      </w:r>
      <w:r>
        <w:rPr>
          <w:spacing w:val="-57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finansų ministro įsakymu „Dėl Vidaus kontrolės 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viešajame juridiniame asmenyje“, atsižvelgiant j įstaigos veiklos pobūdį bei ypatumus, veiklos</w:t>
      </w:r>
      <w:r>
        <w:rPr>
          <w:spacing w:val="1"/>
          <w:sz w:val="24"/>
        </w:rPr>
        <w:t xml:space="preserve"> </w:t>
      </w:r>
      <w:r>
        <w:rPr>
          <w:sz w:val="24"/>
        </w:rPr>
        <w:t>riziką, organizacinę struktūrą, personalo išteklius, apskaitos ir informacinę sistemą, turto apsaugos</w:t>
      </w:r>
      <w:r>
        <w:rPr>
          <w:spacing w:val="1"/>
          <w:sz w:val="24"/>
        </w:rPr>
        <w:t xml:space="preserve"> </w:t>
      </w:r>
      <w:r>
        <w:rPr>
          <w:sz w:val="24"/>
        </w:rPr>
        <w:t>sistemą,</w:t>
      </w:r>
      <w:r>
        <w:rPr>
          <w:spacing w:val="-1"/>
          <w:sz w:val="24"/>
        </w:rPr>
        <w:t xml:space="preserve"> </w:t>
      </w:r>
      <w:r>
        <w:rPr>
          <w:sz w:val="24"/>
        </w:rPr>
        <w:t>kitus veiklos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poreikio vertinimus.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58"/>
        </w:tabs>
        <w:spacing w:before="20" w:line="360" w:lineRule="auto"/>
        <w:ind w:left="359" w:right="123" w:firstLine="602"/>
        <w:jc w:val="both"/>
      </w:pP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kintančias</w:t>
      </w:r>
      <w:r>
        <w:rPr>
          <w:spacing w:val="1"/>
          <w:sz w:val="24"/>
        </w:rPr>
        <w:t xml:space="preserve"> </w:t>
      </w:r>
      <w:r>
        <w:rPr>
          <w:sz w:val="24"/>
        </w:rPr>
        <w:t>ekonomines,</w:t>
      </w:r>
      <w:r>
        <w:rPr>
          <w:spacing w:val="1"/>
          <w:sz w:val="24"/>
        </w:rPr>
        <w:t xml:space="preserve"> </w:t>
      </w:r>
      <w:r>
        <w:rPr>
          <w:sz w:val="24"/>
        </w:rPr>
        <w:t>reguliavimo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sąlygas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politikos turinys</w:t>
      </w:r>
      <w:r>
        <w:rPr>
          <w:spacing w:val="-1"/>
          <w:sz w:val="24"/>
        </w:rPr>
        <w:t xml:space="preserve"> </w:t>
      </w:r>
      <w:r>
        <w:rPr>
          <w:sz w:val="24"/>
        </w:rPr>
        <w:t>turi būti nuolat</w:t>
      </w:r>
      <w:r>
        <w:rPr>
          <w:spacing w:val="-1"/>
          <w:sz w:val="24"/>
        </w:rPr>
        <w:t xml:space="preserve"> </w:t>
      </w:r>
      <w:r>
        <w:rPr>
          <w:sz w:val="24"/>
        </w:rPr>
        <w:t>peržiūrimas ir atnaujinamas.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0"/>
        </w:tabs>
        <w:spacing w:before="13" w:line="360" w:lineRule="auto"/>
        <w:ind w:left="1319" w:hanging="359"/>
        <w:jc w:val="both"/>
      </w:pPr>
      <w:r>
        <w:rPr>
          <w:sz w:val="24"/>
        </w:rPr>
        <w:t>Įstaigos</w:t>
      </w:r>
      <w:r>
        <w:rPr>
          <w:spacing w:val="-4"/>
          <w:sz w:val="24"/>
        </w:rPr>
        <w:t xml:space="preserve"> </w:t>
      </w:r>
      <w:r>
        <w:rPr>
          <w:sz w:val="24"/>
        </w:rPr>
        <w:t>vidaus</w:t>
      </w:r>
      <w:r>
        <w:rPr>
          <w:spacing w:val="-3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reglamentavimas: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346"/>
        </w:tabs>
        <w:spacing w:before="24" w:line="360" w:lineRule="auto"/>
        <w:ind w:left="1346" w:hanging="387"/>
        <w:jc w:val="both"/>
      </w:pP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gruodžio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LR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audito</w:t>
      </w:r>
      <w:r>
        <w:rPr>
          <w:spacing w:val="-1"/>
          <w:sz w:val="24"/>
        </w:rPr>
        <w:t xml:space="preserve"> </w:t>
      </w:r>
      <w:r>
        <w:rPr>
          <w:sz w:val="24"/>
        </w:rPr>
        <w:t>įstatymas</w:t>
      </w:r>
      <w:r>
        <w:rPr>
          <w:spacing w:val="1"/>
          <w:sz w:val="24"/>
        </w:rPr>
        <w:t xml:space="preserve"> </w:t>
      </w:r>
      <w:r>
        <w:rPr>
          <w:sz w:val="24"/>
        </w:rPr>
        <w:t>Nr. IX-1253;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366"/>
        </w:tabs>
        <w:spacing w:before="39" w:line="360" w:lineRule="auto"/>
        <w:ind w:left="359" w:right="119" w:firstLine="599"/>
      </w:pP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m.</w:t>
      </w:r>
      <w:r>
        <w:rPr>
          <w:spacing w:val="17"/>
          <w:sz w:val="24"/>
        </w:rPr>
        <w:t xml:space="preserve"> </w:t>
      </w:r>
      <w:r>
        <w:rPr>
          <w:sz w:val="24"/>
        </w:rPr>
        <w:t>birželio</w:t>
      </w:r>
      <w:r>
        <w:rPr>
          <w:spacing w:val="14"/>
          <w:sz w:val="24"/>
        </w:rPr>
        <w:t xml:space="preserve"> </w:t>
      </w:r>
      <w:r>
        <w:rPr>
          <w:sz w:val="24"/>
        </w:rPr>
        <w:t>29</w:t>
      </w:r>
      <w:r>
        <w:rPr>
          <w:spacing w:val="15"/>
          <w:sz w:val="24"/>
        </w:rPr>
        <w:t xml:space="preserve"> </w:t>
      </w:r>
      <w:r>
        <w:rPr>
          <w:sz w:val="24"/>
        </w:rPr>
        <w:t>d.</w:t>
      </w:r>
      <w:r>
        <w:rPr>
          <w:spacing w:val="16"/>
          <w:sz w:val="24"/>
        </w:rPr>
        <w:t xml:space="preserve"> </w:t>
      </w:r>
      <w:r>
        <w:rPr>
          <w:sz w:val="24"/>
        </w:rPr>
        <w:t>Nr.</w:t>
      </w:r>
      <w:r>
        <w:rPr>
          <w:spacing w:val="19"/>
          <w:sz w:val="24"/>
        </w:rPr>
        <w:t xml:space="preserve"> </w:t>
      </w:r>
      <w:r>
        <w:rPr>
          <w:sz w:val="24"/>
        </w:rPr>
        <w:t>IK-195</w:t>
      </w:r>
      <w:r>
        <w:rPr>
          <w:spacing w:val="19"/>
          <w:sz w:val="24"/>
        </w:rPr>
        <w:t xml:space="preserve"> </w:t>
      </w:r>
      <w:r>
        <w:rPr>
          <w:sz w:val="24"/>
        </w:rPr>
        <w:t>LR</w:t>
      </w:r>
      <w:r>
        <w:rPr>
          <w:spacing w:val="18"/>
          <w:sz w:val="24"/>
        </w:rPr>
        <w:t xml:space="preserve"> </w:t>
      </w:r>
      <w:r>
        <w:rPr>
          <w:sz w:val="24"/>
        </w:rPr>
        <w:t>finansų</w:t>
      </w:r>
      <w:r>
        <w:rPr>
          <w:spacing w:val="16"/>
          <w:sz w:val="24"/>
        </w:rPr>
        <w:t xml:space="preserve"> </w:t>
      </w:r>
      <w:r>
        <w:rPr>
          <w:sz w:val="24"/>
        </w:rPr>
        <w:t>ministro</w:t>
      </w:r>
      <w:r>
        <w:rPr>
          <w:spacing w:val="13"/>
          <w:sz w:val="24"/>
        </w:rPr>
        <w:t xml:space="preserve"> </w:t>
      </w:r>
      <w:r>
        <w:rPr>
          <w:sz w:val="24"/>
        </w:rPr>
        <w:t>įsakymas</w:t>
      </w:r>
      <w:r>
        <w:rPr>
          <w:spacing w:val="17"/>
          <w:sz w:val="24"/>
        </w:rPr>
        <w:t xml:space="preserve"> </w:t>
      </w:r>
      <w:r>
        <w:rPr>
          <w:sz w:val="24"/>
        </w:rPr>
        <w:t>„Dėl</w:t>
      </w:r>
      <w:r>
        <w:rPr>
          <w:spacing w:val="17"/>
          <w:sz w:val="24"/>
        </w:rPr>
        <w:t xml:space="preserve"> </w:t>
      </w:r>
      <w:r>
        <w:rPr>
          <w:sz w:val="24"/>
        </w:rPr>
        <w:t>Vidaus</w:t>
      </w:r>
      <w:r>
        <w:rPr>
          <w:spacing w:val="17"/>
          <w:sz w:val="24"/>
        </w:rPr>
        <w:t xml:space="preserve"> </w:t>
      </w:r>
      <w:r>
        <w:rPr>
          <w:sz w:val="24"/>
        </w:rPr>
        <w:t>kontrolės</w:t>
      </w:r>
      <w:r>
        <w:rPr>
          <w:spacing w:val="-57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viešajame</w:t>
      </w:r>
      <w:r>
        <w:rPr>
          <w:spacing w:val="1"/>
          <w:sz w:val="24"/>
        </w:rPr>
        <w:t xml:space="preserve"> </w:t>
      </w:r>
      <w:r>
        <w:rPr>
          <w:sz w:val="24"/>
        </w:rPr>
        <w:t>juridiniame asmenyje“;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370"/>
        </w:tabs>
        <w:spacing w:before="25" w:line="360" w:lineRule="auto"/>
        <w:ind w:left="359" w:right="126" w:firstLine="599"/>
      </w:pPr>
      <w:r>
        <w:rPr>
          <w:sz w:val="24"/>
        </w:rPr>
        <w:t>2005</w:t>
      </w:r>
      <w:r>
        <w:rPr>
          <w:spacing w:val="21"/>
          <w:sz w:val="24"/>
        </w:rPr>
        <w:t xml:space="preserve"> </w:t>
      </w:r>
      <w:r>
        <w:rPr>
          <w:sz w:val="24"/>
        </w:rPr>
        <w:t>m.</w:t>
      </w:r>
      <w:r>
        <w:rPr>
          <w:spacing w:val="21"/>
          <w:sz w:val="24"/>
        </w:rPr>
        <w:t xml:space="preserve"> </w:t>
      </w:r>
      <w:r>
        <w:rPr>
          <w:sz w:val="24"/>
        </w:rPr>
        <w:t>gegužės</w:t>
      </w:r>
      <w:r>
        <w:rPr>
          <w:spacing w:val="21"/>
          <w:sz w:val="24"/>
        </w:rPr>
        <w:t xml:space="preserve"> </w:t>
      </w:r>
      <w:r>
        <w:rPr>
          <w:sz w:val="24"/>
        </w:rPr>
        <w:t>25</w:t>
      </w:r>
      <w:r>
        <w:rPr>
          <w:spacing w:val="23"/>
          <w:sz w:val="24"/>
        </w:rPr>
        <w:t xml:space="preserve"> </w:t>
      </w:r>
      <w:r>
        <w:rPr>
          <w:sz w:val="24"/>
        </w:rPr>
        <w:t>d.</w:t>
      </w:r>
      <w:r>
        <w:rPr>
          <w:spacing w:val="24"/>
          <w:sz w:val="24"/>
        </w:rPr>
        <w:t xml:space="preserve"> </w:t>
      </w:r>
      <w:r>
        <w:rPr>
          <w:sz w:val="24"/>
        </w:rPr>
        <w:t>LR</w:t>
      </w:r>
      <w:r>
        <w:rPr>
          <w:spacing w:val="24"/>
          <w:sz w:val="24"/>
        </w:rPr>
        <w:t xml:space="preserve"> </w:t>
      </w:r>
      <w:r>
        <w:rPr>
          <w:sz w:val="24"/>
        </w:rPr>
        <w:t>finansų</w:t>
      </w:r>
      <w:r>
        <w:rPr>
          <w:spacing w:val="24"/>
          <w:sz w:val="24"/>
        </w:rPr>
        <w:t xml:space="preserve"> </w:t>
      </w:r>
      <w:r>
        <w:rPr>
          <w:sz w:val="24"/>
        </w:rPr>
        <w:t>ministro</w:t>
      </w:r>
      <w:r>
        <w:rPr>
          <w:spacing w:val="21"/>
          <w:sz w:val="24"/>
        </w:rPr>
        <w:t xml:space="preserve"> </w:t>
      </w:r>
      <w:r>
        <w:rPr>
          <w:sz w:val="24"/>
        </w:rPr>
        <w:t>įsakymas</w:t>
      </w:r>
      <w:r>
        <w:rPr>
          <w:spacing w:val="23"/>
          <w:sz w:val="24"/>
        </w:rPr>
        <w:t xml:space="preserve"> </w:t>
      </w:r>
      <w:r>
        <w:rPr>
          <w:sz w:val="24"/>
        </w:rPr>
        <w:t>„Dėl</w:t>
      </w:r>
      <w:r>
        <w:rPr>
          <w:spacing w:val="22"/>
          <w:sz w:val="24"/>
        </w:rPr>
        <w:t xml:space="preserve"> </w:t>
      </w:r>
      <w:r>
        <w:rPr>
          <w:sz w:val="24"/>
        </w:rPr>
        <w:t>Viešojo</w:t>
      </w:r>
      <w:r>
        <w:rPr>
          <w:spacing w:val="22"/>
          <w:sz w:val="24"/>
        </w:rPr>
        <w:t xml:space="preserve"> </w:t>
      </w:r>
      <w:r>
        <w:rPr>
          <w:sz w:val="24"/>
        </w:rPr>
        <w:t>sektoriaus</w:t>
      </w:r>
      <w:r>
        <w:rPr>
          <w:spacing w:val="22"/>
          <w:sz w:val="24"/>
        </w:rPr>
        <w:t xml:space="preserve"> </w:t>
      </w:r>
      <w:r>
        <w:rPr>
          <w:sz w:val="24"/>
        </w:rPr>
        <w:t>subjektų</w:t>
      </w:r>
      <w:r>
        <w:rPr>
          <w:spacing w:val="-57"/>
          <w:sz w:val="24"/>
        </w:rPr>
        <w:t xml:space="preserve"> </w:t>
      </w:r>
      <w:r>
        <w:rPr>
          <w:sz w:val="24"/>
        </w:rPr>
        <w:t>buhalterinės</w:t>
      </w:r>
      <w:r>
        <w:rPr>
          <w:spacing w:val="-2"/>
          <w:sz w:val="24"/>
        </w:rPr>
        <w:t xml:space="preserve"> </w:t>
      </w:r>
      <w:r>
        <w:rPr>
          <w:sz w:val="24"/>
        </w:rPr>
        <w:t>apskaitos organizavimo 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 patvirtinimo“ Nr. 1</w:t>
      </w:r>
      <w:r>
        <w:rPr>
          <w:spacing w:val="-1"/>
          <w:sz w:val="24"/>
        </w:rPr>
        <w:t xml:space="preserve"> </w:t>
      </w:r>
      <w:r>
        <w:rPr>
          <w:sz w:val="24"/>
        </w:rPr>
        <w:t>K-l</w:t>
      </w:r>
      <w:r>
        <w:rPr>
          <w:spacing w:val="2"/>
          <w:sz w:val="24"/>
        </w:rPr>
        <w:t xml:space="preserve"> </w:t>
      </w:r>
      <w:r>
        <w:rPr>
          <w:sz w:val="24"/>
        </w:rPr>
        <w:t>70.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67"/>
        </w:tabs>
        <w:spacing w:before="25" w:line="360" w:lineRule="auto"/>
        <w:ind w:left="359" w:right="118" w:firstLine="602"/>
      </w:pPr>
      <w:r>
        <w:rPr>
          <w:sz w:val="24"/>
        </w:rPr>
        <w:t>Vidaus kontrolė - įstaigos rizikos valdymui jo vadovo sukurta kontrolės sistema, padedanti</w:t>
      </w:r>
      <w:r>
        <w:rPr>
          <w:spacing w:val="-57"/>
          <w:sz w:val="24"/>
        </w:rPr>
        <w:t xml:space="preserve"> </w:t>
      </w:r>
      <w:r>
        <w:rPr>
          <w:sz w:val="24"/>
        </w:rPr>
        <w:t>užtikrinti,</w:t>
      </w:r>
      <w:r>
        <w:rPr>
          <w:spacing w:val="-1"/>
          <w:sz w:val="24"/>
        </w:rPr>
        <w:t xml:space="preserve"> </w:t>
      </w:r>
      <w:r>
        <w:rPr>
          <w:sz w:val="24"/>
        </w:rPr>
        <w:t>kad įstaiga: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81"/>
        </w:tabs>
        <w:spacing w:before="17" w:line="360" w:lineRule="auto"/>
        <w:ind w:left="1480" w:hanging="520"/>
      </w:pPr>
      <w:r>
        <w:rPr>
          <w:sz w:val="24"/>
        </w:rPr>
        <w:t>laikytųsi</w:t>
      </w:r>
      <w:r>
        <w:rPr>
          <w:spacing w:val="-2"/>
          <w:sz w:val="24"/>
        </w:rPr>
        <w:t xml:space="preserve"> </w:t>
      </w:r>
      <w:r>
        <w:rPr>
          <w:sz w:val="24"/>
        </w:rPr>
        <w:t>teisės</w:t>
      </w:r>
      <w:r>
        <w:rPr>
          <w:spacing w:val="-4"/>
          <w:sz w:val="24"/>
        </w:rPr>
        <w:t xml:space="preserve"> </w:t>
      </w:r>
      <w:r>
        <w:rPr>
          <w:sz w:val="24"/>
        </w:rPr>
        <w:t>aktų,</w:t>
      </w:r>
      <w:r>
        <w:rPr>
          <w:spacing w:val="-2"/>
          <w:sz w:val="24"/>
        </w:rPr>
        <w:t xml:space="preserve"> </w:t>
      </w:r>
      <w:r>
        <w:rPr>
          <w:sz w:val="24"/>
        </w:rPr>
        <w:t>reglamentuojančių</w:t>
      </w:r>
      <w:r>
        <w:rPr>
          <w:spacing w:val="-3"/>
          <w:sz w:val="24"/>
        </w:rPr>
        <w:t xml:space="preserve"> </w:t>
      </w:r>
      <w:r>
        <w:rPr>
          <w:sz w:val="24"/>
        </w:rPr>
        <w:t>įstaigos</w:t>
      </w:r>
      <w:r>
        <w:rPr>
          <w:spacing w:val="-2"/>
          <w:sz w:val="24"/>
        </w:rPr>
        <w:t xml:space="preserve"> </w:t>
      </w:r>
      <w:r>
        <w:rPr>
          <w:sz w:val="24"/>
        </w:rPr>
        <w:t>veiklą,</w:t>
      </w:r>
      <w:r>
        <w:rPr>
          <w:spacing w:val="-3"/>
          <w:sz w:val="24"/>
        </w:rPr>
        <w:t xml:space="preserve"> </w:t>
      </w:r>
      <w:r>
        <w:rPr>
          <w:sz w:val="24"/>
        </w:rPr>
        <w:t>reikalavimų;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30"/>
        </w:tabs>
        <w:spacing w:before="36" w:line="360" w:lineRule="auto"/>
        <w:ind w:left="359" w:right="120" w:firstLine="602"/>
      </w:pPr>
      <w:r>
        <w:rPr>
          <w:sz w:val="24"/>
        </w:rPr>
        <w:t>saugotų</w:t>
      </w:r>
      <w:r>
        <w:rPr>
          <w:spacing w:val="6"/>
          <w:sz w:val="24"/>
        </w:rPr>
        <w:t xml:space="preserve"> </w:t>
      </w:r>
      <w:r>
        <w:rPr>
          <w:sz w:val="24"/>
        </w:rPr>
        <w:t>turtą</w:t>
      </w:r>
      <w:r>
        <w:rPr>
          <w:spacing w:val="6"/>
          <w:sz w:val="24"/>
        </w:rPr>
        <w:t xml:space="preserve"> </w:t>
      </w:r>
      <w:r>
        <w:rPr>
          <w:sz w:val="24"/>
        </w:rPr>
        <w:t>nuo</w:t>
      </w:r>
      <w:r>
        <w:rPr>
          <w:spacing w:val="8"/>
          <w:sz w:val="24"/>
        </w:rPr>
        <w:t xml:space="preserve"> </w:t>
      </w:r>
      <w:r>
        <w:rPr>
          <w:sz w:val="24"/>
        </w:rPr>
        <w:t>sukčiavimo,</w:t>
      </w:r>
      <w:r>
        <w:rPr>
          <w:spacing w:val="7"/>
          <w:sz w:val="24"/>
        </w:rPr>
        <w:t xml:space="preserve"> </w:t>
      </w:r>
      <w:r>
        <w:rPr>
          <w:sz w:val="24"/>
        </w:rPr>
        <w:t>iššvaistymo,</w:t>
      </w:r>
      <w:r>
        <w:rPr>
          <w:spacing w:val="7"/>
          <w:sz w:val="24"/>
        </w:rPr>
        <w:t xml:space="preserve"> </w:t>
      </w:r>
      <w:r>
        <w:rPr>
          <w:sz w:val="24"/>
        </w:rPr>
        <w:t>pasisavinimo,</w:t>
      </w:r>
      <w:r>
        <w:rPr>
          <w:spacing w:val="6"/>
          <w:sz w:val="24"/>
        </w:rPr>
        <w:t xml:space="preserve"> </w:t>
      </w:r>
      <w:r>
        <w:rPr>
          <w:sz w:val="24"/>
        </w:rPr>
        <w:t>neteisėto</w:t>
      </w:r>
      <w:r>
        <w:rPr>
          <w:spacing w:val="7"/>
          <w:sz w:val="24"/>
        </w:rPr>
        <w:t xml:space="preserve"> </w:t>
      </w:r>
      <w:r>
        <w:rPr>
          <w:sz w:val="24"/>
        </w:rPr>
        <w:t>valdymo,</w:t>
      </w:r>
      <w:r>
        <w:rPr>
          <w:spacing w:val="6"/>
          <w:sz w:val="24"/>
        </w:rPr>
        <w:t xml:space="preserve"> </w:t>
      </w:r>
      <w:r>
        <w:rPr>
          <w:sz w:val="24"/>
        </w:rPr>
        <w:t>naudojimo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disponavimo juo ar kitų neteisėtų veikų;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30"/>
          <w:tab w:val="left" w:pos="2442"/>
          <w:tab w:val="left" w:pos="3255"/>
          <w:tab w:val="left" w:pos="4738"/>
          <w:tab w:val="left" w:pos="5819"/>
          <w:tab w:val="left" w:pos="6753"/>
          <w:tab w:val="left" w:pos="7818"/>
          <w:tab w:val="left" w:pos="8907"/>
        </w:tabs>
        <w:spacing w:before="25" w:line="360" w:lineRule="auto"/>
        <w:ind w:left="359" w:right="117" w:firstLine="602"/>
      </w:pPr>
      <w:r>
        <w:rPr>
          <w:sz w:val="24"/>
        </w:rPr>
        <w:t>vykdytų</w:t>
      </w:r>
      <w:r>
        <w:rPr>
          <w:sz w:val="24"/>
        </w:rPr>
        <w:tab/>
        <w:t>veiklą</w:t>
      </w:r>
      <w:r>
        <w:rPr>
          <w:sz w:val="24"/>
        </w:rPr>
        <w:tab/>
        <w:t>laikydamasis</w:t>
      </w:r>
      <w:r>
        <w:rPr>
          <w:sz w:val="24"/>
        </w:rPr>
        <w:tab/>
        <w:t>patikimo</w:t>
      </w:r>
      <w:r>
        <w:rPr>
          <w:sz w:val="24"/>
        </w:rPr>
        <w:tab/>
        <w:t>finansų</w:t>
      </w:r>
      <w:r>
        <w:rPr>
          <w:sz w:val="24"/>
        </w:rPr>
        <w:tab/>
        <w:t>valdymo</w:t>
      </w:r>
      <w:r>
        <w:rPr>
          <w:sz w:val="24"/>
        </w:rPr>
        <w:tab/>
        <w:t>principo,</w:t>
      </w:r>
      <w:r>
        <w:rPr>
          <w:sz w:val="24"/>
        </w:rPr>
        <w:tab/>
      </w:r>
      <w:r>
        <w:rPr>
          <w:spacing w:val="-1"/>
          <w:sz w:val="24"/>
        </w:rPr>
        <w:t>grindžiamo</w:t>
      </w:r>
      <w:r>
        <w:rPr>
          <w:spacing w:val="-57"/>
          <w:sz w:val="24"/>
        </w:rPr>
        <w:t xml:space="preserve"> </w:t>
      </w:r>
      <w:r>
        <w:rPr>
          <w:sz w:val="24"/>
        </w:rPr>
        <w:t>ekonomiškumu,</w:t>
      </w:r>
      <w:r>
        <w:rPr>
          <w:spacing w:val="-1"/>
          <w:sz w:val="24"/>
        </w:rPr>
        <w:t xml:space="preserve"> </w:t>
      </w:r>
      <w:r>
        <w:rPr>
          <w:sz w:val="24"/>
        </w:rPr>
        <w:t>efektyvumu ir rezultatyvumu;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80"/>
          <w:tab w:val="left" w:pos="1481"/>
        </w:tabs>
        <w:spacing w:before="23" w:line="360" w:lineRule="auto"/>
        <w:ind w:left="1480" w:hanging="520"/>
        <w:rPr>
          <w:sz w:val="21"/>
        </w:rPr>
      </w:pPr>
      <w:r>
        <w:rPr>
          <w:sz w:val="23"/>
        </w:rPr>
        <w:t>teiktų</w:t>
      </w:r>
      <w:r>
        <w:rPr>
          <w:spacing w:val="-3"/>
          <w:sz w:val="23"/>
        </w:rPr>
        <w:t xml:space="preserve"> </w:t>
      </w:r>
      <w:r>
        <w:rPr>
          <w:sz w:val="23"/>
        </w:rPr>
        <w:t>patikimą,</w:t>
      </w:r>
      <w:r>
        <w:rPr>
          <w:spacing w:val="-5"/>
          <w:sz w:val="23"/>
        </w:rPr>
        <w:t xml:space="preserve"> </w:t>
      </w:r>
      <w:r>
        <w:rPr>
          <w:sz w:val="23"/>
        </w:rPr>
        <w:t>aktualią,</w:t>
      </w:r>
      <w:r>
        <w:rPr>
          <w:spacing w:val="-6"/>
          <w:sz w:val="23"/>
        </w:rPr>
        <w:t xml:space="preserve"> </w:t>
      </w:r>
      <w:r>
        <w:rPr>
          <w:sz w:val="23"/>
        </w:rPr>
        <w:t>išsamią</w:t>
      </w:r>
      <w:r>
        <w:rPr>
          <w:spacing w:val="-4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z w:val="23"/>
        </w:rPr>
        <w:t>teisingą</w:t>
      </w:r>
      <w:r>
        <w:rPr>
          <w:spacing w:val="-2"/>
          <w:sz w:val="23"/>
        </w:rPr>
        <w:t xml:space="preserve"> </w:t>
      </w:r>
      <w:r>
        <w:rPr>
          <w:sz w:val="23"/>
        </w:rPr>
        <w:t>informaciją</w:t>
      </w:r>
      <w:r>
        <w:rPr>
          <w:spacing w:val="-3"/>
          <w:sz w:val="23"/>
        </w:rPr>
        <w:t xml:space="preserve"> </w:t>
      </w:r>
      <w:r>
        <w:rPr>
          <w:sz w:val="23"/>
        </w:rPr>
        <w:t>apie</w:t>
      </w:r>
      <w:r>
        <w:rPr>
          <w:spacing w:val="-2"/>
          <w:sz w:val="23"/>
        </w:rPr>
        <w:t xml:space="preserve"> </w:t>
      </w:r>
      <w:r>
        <w:rPr>
          <w:sz w:val="23"/>
        </w:rPr>
        <w:t>savo</w:t>
      </w:r>
      <w:r>
        <w:rPr>
          <w:spacing w:val="-3"/>
          <w:sz w:val="23"/>
        </w:rPr>
        <w:t xml:space="preserve"> </w:t>
      </w:r>
      <w:r>
        <w:rPr>
          <w:sz w:val="23"/>
        </w:rPr>
        <w:t>finansinę</w:t>
      </w:r>
      <w:r>
        <w:rPr>
          <w:spacing w:val="-4"/>
          <w:sz w:val="23"/>
        </w:rPr>
        <w:t xml:space="preserve"> </w:t>
      </w:r>
      <w:r>
        <w:rPr>
          <w:sz w:val="23"/>
        </w:rPr>
        <w:t>ir</w:t>
      </w:r>
      <w:r>
        <w:rPr>
          <w:spacing w:val="-6"/>
          <w:sz w:val="23"/>
        </w:rPr>
        <w:t xml:space="preserve"> </w:t>
      </w:r>
      <w:r>
        <w:rPr>
          <w:sz w:val="23"/>
        </w:rPr>
        <w:t>kitą</w:t>
      </w:r>
      <w:r>
        <w:rPr>
          <w:spacing w:val="-2"/>
          <w:sz w:val="23"/>
        </w:rPr>
        <w:t xml:space="preserve"> </w:t>
      </w:r>
      <w:r>
        <w:rPr>
          <w:sz w:val="23"/>
        </w:rPr>
        <w:t>veiklą.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58"/>
        </w:tabs>
        <w:spacing w:before="38" w:line="360" w:lineRule="auto"/>
        <w:ind w:left="359" w:right="119" w:firstLine="602"/>
      </w:pPr>
      <w:r>
        <w:rPr>
          <w:sz w:val="24"/>
        </w:rPr>
        <w:t>Vidaus</w:t>
      </w:r>
      <w:r>
        <w:rPr>
          <w:spacing w:val="27"/>
          <w:sz w:val="24"/>
        </w:rPr>
        <w:t xml:space="preserve"> </w:t>
      </w:r>
      <w:r>
        <w:rPr>
          <w:sz w:val="24"/>
        </w:rPr>
        <w:t>kontrolės</w:t>
      </w:r>
      <w:r>
        <w:rPr>
          <w:spacing w:val="27"/>
          <w:sz w:val="24"/>
        </w:rPr>
        <w:t xml:space="preserve"> </w:t>
      </w:r>
      <w:r>
        <w:rPr>
          <w:sz w:val="24"/>
        </w:rPr>
        <w:t>politika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įstaigos</w:t>
      </w:r>
      <w:r>
        <w:rPr>
          <w:spacing w:val="27"/>
          <w:sz w:val="24"/>
        </w:rPr>
        <w:t xml:space="preserve"> </w:t>
      </w:r>
      <w:r>
        <w:rPr>
          <w:sz w:val="24"/>
        </w:rPr>
        <w:t>veiklos</w:t>
      </w:r>
      <w:r>
        <w:rPr>
          <w:spacing w:val="28"/>
          <w:sz w:val="24"/>
        </w:rPr>
        <w:t xml:space="preserve"> </w:t>
      </w:r>
      <w:r>
        <w:rPr>
          <w:sz w:val="24"/>
        </w:rPr>
        <w:t>sričių</w:t>
      </w:r>
      <w:r>
        <w:rPr>
          <w:spacing w:val="28"/>
          <w:sz w:val="24"/>
        </w:rPr>
        <w:t xml:space="preserve"> </w:t>
      </w:r>
      <w:r>
        <w:rPr>
          <w:sz w:val="24"/>
        </w:rPr>
        <w:t>vidaus</w:t>
      </w:r>
      <w:r>
        <w:rPr>
          <w:spacing w:val="27"/>
          <w:sz w:val="24"/>
        </w:rPr>
        <w:t xml:space="preserve"> </w:t>
      </w:r>
      <w:r>
        <w:rPr>
          <w:sz w:val="24"/>
        </w:rPr>
        <w:t>kontrolės</w:t>
      </w:r>
      <w:r>
        <w:rPr>
          <w:spacing w:val="27"/>
          <w:sz w:val="24"/>
        </w:rPr>
        <w:t xml:space="preserve"> </w:t>
      </w:r>
      <w:r>
        <w:rPr>
          <w:sz w:val="24"/>
        </w:rPr>
        <w:t>tvarkos</w:t>
      </w:r>
      <w:r>
        <w:rPr>
          <w:spacing w:val="27"/>
          <w:sz w:val="24"/>
        </w:rPr>
        <w:t xml:space="preserve"> </w:t>
      </w:r>
      <w:r>
        <w:rPr>
          <w:sz w:val="24"/>
        </w:rPr>
        <w:t>aprašų,</w:t>
      </w:r>
      <w:r>
        <w:rPr>
          <w:spacing w:val="-57"/>
          <w:sz w:val="24"/>
        </w:rPr>
        <w:t xml:space="preserve"> </w:t>
      </w:r>
      <w:r>
        <w:rPr>
          <w:sz w:val="24"/>
        </w:rPr>
        <w:t>taisyklių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dokumentų,</w:t>
      </w:r>
      <w:r>
        <w:rPr>
          <w:spacing w:val="-1"/>
          <w:sz w:val="24"/>
        </w:rPr>
        <w:t xml:space="preserve"> </w:t>
      </w:r>
      <w:r>
        <w:rPr>
          <w:sz w:val="24"/>
        </w:rPr>
        <w:t>skirtų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kontrolei</w:t>
      </w:r>
      <w:r>
        <w:rPr>
          <w:spacing w:val="-1"/>
          <w:sz w:val="24"/>
        </w:rPr>
        <w:t xml:space="preserve"> </w:t>
      </w:r>
      <w:r>
        <w:rPr>
          <w:sz w:val="24"/>
        </w:rPr>
        <w:t>įstaigoje</w:t>
      </w:r>
      <w:r>
        <w:rPr>
          <w:spacing w:val="-1"/>
          <w:sz w:val="24"/>
        </w:rPr>
        <w:t xml:space="preserve"> </w:t>
      </w:r>
      <w:r>
        <w:rPr>
          <w:sz w:val="24"/>
        </w:rPr>
        <w:t>sukurti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įgyvendinti,</w:t>
      </w:r>
      <w:r>
        <w:rPr>
          <w:spacing w:val="-1"/>
          <w:sz w:val="24"/>
        </w:rPr>
        <w:t xml:space="preserve"> </w:t>
      </w:r>
      <w:r>
        <w:rPr>
          <w:sz w:val="24"/>
        </w:rPr>
        <w:t>visuma.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58"/>
        </w:tabs>
        <w:spacing w:before="25" w:line="360" w:lineRule="auto"/>
        <w:ind w:left="359" w:right="114" w:firstLine="602"/>
      </w:pPr>
      <w:r>
        <w:rPr>
          <w:sz w:val="24"/>
        </w:rPr>
        <w:t>įstaigos</w:t>
      </w:r>
      <w:r>
        <w:rPr>
          <w:spacing w:val="22"/>
          <w:sz w:val="24"/>
        </w:rPr>
        <w:t xml:space="preserve"> </w:t>
      </w:r>
      <w:r>
        <w:rPr>
          <w:sz w:val="24"/>
        </w:rPr>
        <w:t>rizika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tikimybė,</w:t>
      </w:r>
      <w:r>
        <w:rPr>
          <w:spacing w:val="22"/>
          <w:sz w:val="24"/>
        </w:rPr>
        <w:t xml:space="preserve"> </w:t>
      </w:r>
      <w:r>
        <w:rPr>
          <w:sz w:val="24"/>
        </w:rPr>
        <w:t>kad</w:t>
      </w:r>
      <w:r>
        <w:rPr>
          <w:spacing w:val="21"/>
          <w:sz w:val="24"/>
        </w:rPr>
        <w:t xml:space="preserve"> </w:t>
      </w:r>
      <w:r>
        <w:rPr>
          <w:sz w:val="24"/>
        </w:rPr>
        <w:t>dėl</w:t>
      </w:r>
      <w:r>
        <w:rPr>
          <w:spacing w:val="22"/>
          <w:sz w:val="24"/>
        </w:rPr>
        <w:t xml:space="preserve"> </w:t>
      </w:r>
      <w:r>
        <w:rPr>
          <w:sz w:val="24"/>
        </w:rPr>
        <w:t>įstaigos</w:t>
      </w:r>
      <w:r>
        <w:rPr>
          <w:spacing w:val="22"/>
          <w:sz w:val="24"/>
        </w:rPr>
        <w:t xml:space="preserve"> </w:t>
      </w:r>
      <w:r>
        <w:rPr>
          <w:sz w:val="24"/>
        </w:rPr>
        <w:t>rizikos</w:t>
      </w:r>
      <w:r>
        <w:rPr>
          <w:spacing w:val="22"/>
          <w:sz w:val="24"/>
        </w:rPr>
        <w:t xml:space="preserve"> </w:t>
      </w:r>
      <w:r>
        <w:rPr>
          <w:sz w:val="24"/>
        </w:rPr>
        <w:t>veiksnių,</w:t>
      </w:r>
      <w:r>
        <w:rPr>
          <w:spacing w:val="22"/>
          <w:sz w:val="24"/>
        </w:rPr>
        <w:t xml:space="preserve"> </w:t>
      </w:r>
      <w:r>
        <w:rPr>
          <w:sz w:val="24"/>
        </w:rPr>
        <w:t>įstaigos</w:t>
      </w:r>
      <w:r>
        <w:rPr>
          <w:spacing w:val="22"/>
          <w:sz w:val="24"/>
        </w:rPr>
        <w:t xml:space="preserve"> </w:t>
      </w:r>
      <w:r>
        <w:rPr>
          <w:sz w:val="24"/>
        </w:rPr>
        <w:t>veiklos</w:t>
      </w:r>
      <w:r>
        <w:rPr>
          <w:spacing w:val="23"/>
          <w:sz w:val="24"/>
        </w:rPr>
        <w:t xml:space="preserve"> </w:t>
      </w:r>
      <w:r>
        <w:rPr>
          <w:sz w:val="24"/>
        </w:rPr>
        <w:t>tikslai</w:t>
      </w:r>
      <w:r>
        <w:rPr>
          <w:spacing w:val="22"/>
          <w:sz w:val="24"/>
        </w:rPr>
        <w:t xml:space="preserve"> </w:t>
      </w:r>
      <w:r>
        <w:rPr>
          <w:sz w:val="24"/>
        </w:rPr>
        <w:t>nebus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įgyvendinti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 netinkamai ir</w:t>
      </w:r>
      <w:r>
        <w:rPr>
          <w:spacing w:val="-1"/>
          <w:sz w:val="24"/>
        </w:rPr>
        <w:t xml:space="preserve"> </w:t>
      </w:r>
      <w:r>
        <w:rPr>
          <w:sz w:val="24"/>
        </w:rPr>
        <w:t>dėl to įstaiga gali patirti nuostolių.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58"/>
        </w:tabs>
        <w:spacing w:before="26" w:line="360" w:lineRule="auto"/>
        <w:ind w:left="359" w:right="119" w:firstLine="602"/>
      </w:pPr>
      <w:r>
        <w:rPr>
          <w:sz w:val="24"/>
        </w:rPr>
        <w:t>įstaigos</w:t>
      </w:r>
      <w:r>
        <w:rPr>
          <w:spacing w:val="52"/>
          <w:sz w:val="24"/>
        </w:rPr>
        <w:t xml:space="preserve"> </w:t>
      </w:r>
      <w:r>
        <w:rPr>
          <w:sz w:val="24"/>
        </w:rPr>
        <w:t>rizikos</w:t>
      </w:r>
      <w:r>
        <w:rPr>
          <w:spacing w:val="53"/>
          <w:sz w:val="24"/>
        </w:rPr>
        <w:t xml:space="preserve"> </w:t>
      </w:r>
      <w:r>
        <w:rPr>
          <w:sz w:val="24"/>
        </w:rPr>
        <w:t>valdymas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įstaigos</w:t>
      </w:r>
      <w:r>
        <w:rPr>
          <w:spacing w:val="53"/>
          <w:sz w:val="24"/>
        </w:rPr>
        <w:t xml:space="preserve"> </w:t>
      </w:r>
      <w:r>
        <w:rPr>
          <w:sz w:val="24"/>
        </w:rPr>
        <w:t>rizikos</w:t>
      </w:r>
      <w:r>
        <w:rPr>
          <w:spacing w:val="52"/>
          <w:sz w:val="24"/>
        </w:rPr>
        <w:t xml:space="preserve"> </w:t>
      </w:r>
      <w:r>
        <w:rPr>
          <w:sz w:val="24"/>
        </w:rPr>
        <w:t>veiksnių</w:t>
      </w:r>
      <w:r>
        <w:rPr>
          <w:spacing w:val="53"/>
          <w:sz w:val="24"/>
        </w:rPr>
        <w:t xml:space="preserve"> </w:t>
      </w:r>
      <w:r>
        <w:rPr>
          <w:sz w:val="24"/>
        </w:rPr>
        <w:t>nustatymas,</w:t>
      </w:r>
      <w:r>
        <w:rPr>
          <w:spacing w:val="52"/>
          <w:sz w:val="24"/>
        </w:rPr>
        <w:t xml:space="preserve"> </w:t>
      </w:r>
      <w:r>
        <w:rPr>
          <w:sz w:val="24"/>
        </w:rPr>
        <w:t>analizė</w:t>
      </w:r>
      <w:r>
        <w:rPr>
          <w:spacing w:val="51"/>
          <w:sz w:val="24"/>
        </w:rPr>
        <w:t xml:space="preserve"> </w:t>
      </w:r>
      <w:r>
        <w:rPr>
          <w:sz w:val="24"/>
        </w:rPr>
        <w:t>ir</w:t>
      </w:r>
      <w:r>
        <w:rPr>
          <w:spacing w:val="52"/>
          <w:sz w:val="24"/>
        </w:rPr>
        <w:t xml:space="preserve"> </w:t>
      </w:r>
      <w:r>
        <w:rPr>
          <w:sz w:val="24"/>
        </w:rPr>
        <w:t>priemonių,</w:t>
      </w:r>
      <w:r>
        <w:rPr>
          <w:spacing w:val="-57"/>
          <w:sz w:val="24"/>
        </w:rPr>
        <w:t xml:space="preserve"> </w:t>
      </w:r>
      <w:r>
        <w:rPr>
          <w:sz w:val="24"/>
        </w:rPr>
        <w:t>kurios</w:t>
      </w:r>
      <w:r>
        <w:rPr>
          <w:spacing w:val="-1"/>
          <w:sz w:val="24"/>
        </w:rPr>
        <w:t xml:space="preserve"> </w:t>
      </w:r>
      <w:r>
        <w:rPr>
          <w:sz w:val="24"/>
        </w:rPr>
        <w:t>sumažintų arba</w:t>
      </w:r>
      <w:r>
        <w:rPr>
          <w:spacing w:val="-2"/>
          <w:sz w:val="24"/>
        </w:rPr>
        <w:t xml:space="preserve"> </w:t>
      </w:r>
      <w:r>
        <w:rPr>
          <w:sz w:val="24"/>
        </w:rPr>
        <w:t>pašalintų</w:t>
      </w:r>
      <w:r>
        <w:rPr>
          <w:spacing w:val="-1"/>
          <w:sz w:val="24"/>
        </w:rPr>
        <w:t xml:space="preserve"> </w:t>
      </w:r>
      <w:r>
        <w:rPr>
          <w:sz w:val="24"/>
        </w:rPr>
        <w:t>neigiamą</w:t>
      </w:r>
      <w:r>
        <w:rPr>
          <w:spacing w:val="-1"/>
          <w:sz w:val="24"/>
        </w:rPr>
        <w:t xml:space="preserve"> </w:t>
      </w:r>
      <w:r>
        <w:rPr>
          <w:sz w:val="24"/>
        </w:rPr>
        <w:t>poveikį įstaigos</w:t>
      </w:r>
      <w:r>
        <w:rPr>
          <w:spacing w:val="-1"/>
          <w:sz w:val="24"/>
        </w:rPr>
        <w:t xml:space="preserve"> </w:t>
      </w:r>
      <w:r>
        <w:rPr>
          <w:sz w:val="24"/>
        </w:rPr>
        <w:t>veiklai, parinkimas.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0"/>
        </w:tabs>
        <w:spacing w:before="16" w:line="360" w:lineRule="auto"/>
        <w:ind w:left="362" w:right="118" w:firstLine="599"/>
        <w:rPr>
          <w:sz w:val="24"/>
        </w:rPr>
      </w:pPr>
      <w:r>
        <w:rPr>
          <w:sz w:val="24"/>
        </w:rPr>
        <w:t>Pagrindinių</w:t>
      </w:r>
      <w:r>
        <w:rPr>
          <w:spacing w:val="8"/>
          <w:sz w:val="24"/>
        </w:rPr>
        <w:t xml:space="preserve"> </w:t>
      </w:r>
      <w:r>
        <w:rPr>
          <w:sz w:val="24"/>
        </w:rPr>
        <w:t>Įstaigos</w:t>
      </w:r>
      <w:r>
        <w:rPr>
          <w:spacing w:val="6"/>
          <w:sz w:val="24"/>
        </w:rPr>
        <w:t xml:space="preserve"> </w:t>
      </w:r>
      <w:r>
        <w:rPr>
          <w:sz w:val="24"/>
        </w:rPr>
        <w:t>veiklą</w:t>
      </w:r>
      <w:r>
        <w:rPr>
          <w:spacing w:val="8"/>
          <w:sz w:val="24"/>
        </w:rPr>
        <w:t xml:space="preserve"> </w:t>
      </w:r>
      <w:r>
        <w:rPr>
          <w:sz w:val="24"/>
        </w:rPr>
        <w:t>reglamentuojančių</w:t>
      </w:r>
      <w:r>
        <w:rPr>
          <w:spacing w:val="6"/>
          <w:sz w:val="24"/>
        </w:rPr>
        <w:t xml:space="preserve"> </w:t>
      </w:r>
      <w:r>
        <w:rPr>
          <w:sz w:val="24"/>
        </w:rPr>
        <w:t>teisės</w:t>
      </w:r>
      <w:r>
        <w:rPr>
          <w:spacing w:val="6"/>
          <w:sz w:val="24"/>
        </w:rPr>
        <w:t xml:space="preserve"> </w:t>
      </w:r>
      <w:r>
        <w:rPr>
          <w:sz w:val="24"/>
        </w:rPr>
        <w:t>aktų</w:t>
      </w:r>
      <w:r>
        <w:rPr>
          <w:spacing w:val="6"/>
          <w:sz w:val="24"/>
        </w:rPr>
        <w:t xml:space="preserve"> </w:t>
      </w:r>
      <w:r>
        <w:rPr>
          <w:sz w:val="24"/>
        </w:rPr>
        <w:t>sąrašas</w:t>
      </w:r>
      <w:r>
        <w:rPr>
          <w:spacing w:val="6"/>
          <w:sz w:val="24"/>
        </w:rPr>
        <w:t xml:space="preserve"> </w:t>
      </w:r>
      <w:r>
        <w:rPr>
          <w:sz w:val="24"/>
        </w:rPr>
        <w:t>išdėstytas</w:t>
      </w:r>
      <w:r>
        <w:rPr>
          <w:spacing w:val="6"/>
          <w:sz w:val="24"/>
        </w:rPr>
        <w:t xml:space="preserve"> </w:t>
      </w:r>
      <w:r>
        <w:rPr>
          <w:sz w:val="24"/>
        </w:rPr>
        <w:t>Politikos</w:t>
      </w:r>
      <w:r>
        <w:rPr>
          <w:spacing w:val="-57"/>
          <w:sz w:val="24"/>
        </w:rPr>
        <w:t xml:space="preserve"> </w:t>
      </w:r>
      <w:r>
        <w:rPr>
          <w:sz w:val="24"/>
        </w:rPr>
        <w:t>priede</w:t>
      </w:r>
      <w:r w:rsidR="00493340">
        <w:rPr>
          <w:sz w:val="24"/>
        </w:rPr>
        <w:t xml:space="preserve"> Nr.1</w:t>
      </w:r>
      <w:r>
        <w:rPr>
          <w:sz w:val="24"/>
        </w:rPr>
        <w:t>.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</w:pPr>
    </w:p>
    <w:p w:rsidR="00763FCF" w:rsidRDefault="00B81B4F" w:rsidP="00DF035A">
      <w:pPr>
        <w:pStyle w:val="Heading1"/>
        <w:spacing w:before="1" w:line="360" w:lineRule="auto"/>
        <w:ind w:right="973"/>
        <w:jc w:val="center"/>
      </w:pPr>
      <w:r>
        <w:t>II</w:t>
      </w:r>
      <w:r>
        <w:rPr>
          <w:spacing w:val="-1"/>
        </w:rPr>
        <w:t xml:space="preserve"> </w:t>
      </w:r>
      <w:r>
        <w:t>SKYRIUS</w:t>
      </w:r>
    </w:p>
    <w:p w:rsidR="00763FCF" w:rsidRDefault="00B81B4F" w:rsidP="00DF035A">
      <w:pPr>
        <w:spacing w:line="360" w:lineRule="auto"/>
        <w:ind w:left="1214" w:right="958"/>
        <w:jc w:val="center"/>
        <w:rPr>
          <w:b/>
          <w:sz w:val="24"/>
        </w:rPr>
      </w:pPr>
      <w:r>
        <w:rPr>
          <w:b/>
          <w:sz w:val="24"/>
        </w:rPr>
        <w:t>VIDAUS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GYVENDINIMAS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b/>
          <w:sz w:val="29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21"/>
        </w:tabs>
        <w:spacing w:line="360" w:lineRule="auto"/>
        <w:ind w:left="1420" w:hanging="440"/>
        <w:rPr>
          <w:sz w:val="24"/>
        </w:rPr>
      </w:pP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2"/>
          <w:sz w:val="24"/>
        </w:rPr>
        <w:t xml:space="preserve"> </w:t>
      </w:r>
      <w:r>
        <w:rPr>
          <w:sz w:val="24"/>
        </w:rPr>
        <w:t>laikantis</w:t>
      </w:r>
      <w:r>
        <w:rPr>
          <w:spacing w:val="-1"/>
          <w:sz w:val="24"/>
        </w:rPr>
        <w:t xml:space="preserve"> </w:t>
      </w:r>
      <w:r>
        <w:rPr>
          <w:sz w:val="24"/>
        </w:rPr>
        <w:t>šių</w:t>
      </w:r>
      <w:r>
        <w:rPr>
          <w:spacing w:val="59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96"/>
        </w:tabs>
        <w:spacing w:before="68" w:line="360" w:lineRule="auto"/>
        <w:ind w:left="362" w:right="122" w:firstLine="604"/>
      </w:pPr>
      <w:r>
        <w:rPr>
          <w:sz w:val="24"/>
        </w:rPr>
        <w:t>tinkamumo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vidaus</w:t>
      </w:r>
      <w:r>
        <w:rPr>
          <w:spacing w:val="29"/>
          <w:sz w:val="24"/>
        </w:rPr>
        <w:t xml:space="preserve"> </w:t>
      </w:r>
      <w:r>
        <w:rPr>
          <w:sz w:val="24"/>
        </w:rPr>
        <w:t>kontrolė</w:t>
      </w:r>
      <w:r>
        <w:rPr>
          <w:spacing w:val="30"/>
          <w:sz w:val="24"/>
        </w:rPr>
        <w:t xml:space="preserve"> </w:t>
      </w:r>
      <w:r>
        <w:rPr>
          <w:sz w:val="24"/>
        </w:rPr>
        <w:t>pirmiausia</w:t>
      </w:r>
      <w:r>
        <w:rPr>
          <w:spacing w:val="29"/>
          <w:sz w:val="24"/>
        </w:rPr>
        <w:t xml:space="preserve"> </w:t>
      </w:r>
      <w:r>
        <w:rPr>
          <w:sz w:val="24"/>
        </w:rPr>
        <w:t>turi</w:t>
      </w:r>
      <w:r>
        <w:rPr>
          <w:spacing w:val="30"/>
          <w:sz w:val="24"/>
        </w:rPr>
        <w:t xml:space="preserve"> </w:t>
      </w:r>
      <w:r>
        <w:rPr>
          <w:sz w:val="24"/>
        </w:rPr>
        <w:t>būti</w:t>
      </w:r>
      <w:r>
        <w:rPr>
          <w:spacing w:val="3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29"/>
          <w:sz w:val="24"/>
        </w:rPr>
        <w:t xml:space="preserve"> </w:t>
      </w:r>
      <w:r>
        <w:rPr>
          <w:sz w:val="24"/>
        </w:rPr>
        <w:t>tose</w:t>
      </w:r>
      <w:r>
        <w:rPr>
          <w:spacing w:val="29"/>
          <w:sz w:val="24"/>
        </w:rPr>
        <w:t xml:space="preserve"> </w:t>
      </w:r>
      <w:r>
        <w:rPr>
          <w:sz w:val="24"/>
        </w:rPr>
        <w:t>įstaigos</w:t>
      </w:r>
      <w:r>
        <w:rPr>
          <w:spacing w:val="31"/>
          <w:sz w:val="24"/>
        </w:rPr>
        <w:t xml:space="preserve"> </w:t>
      </w:r>
      <w:r>
        <w:rPr>
          <w:sz w:val="24"/>
        </w:rPr>
        <w:t>veiklos</w:t>
      </w:r>
      <w:r>
        <w:rPr>
          <w:spacing w:val="-57"/>
          <w:sz w:val="24"/>
        </w:rPr>
        <w:t xml:space="preserve"> </w:t>
      </w:r>
      <w:r>
        <w:rPr>
          <w:sz w:val="24"/>
        </w:rPr>
        <w:t>srityse,</w:t>
      </w:r>
      <w:r>
        <w:rPr>
          <w:spacing w:val="-1"/>
          <w:sz w:val="24"/>
        </w:rPr>
        <w:t xml:space="preserve"> </w:t>
      </w:r>
      <w:r>
        <w:rPr>
          <w:sz w:val="24"/>
        </w:rPr>
        <w:t>kuriose</w:t>
      </w:r>
      <w:r>
        <w:rPr>
          <w:spacing w:val="-1"/>
          <w:sz w:val="24"/>
        </w:rPr>
        <w:t xml:space="preserve"> </w:t>
      </w:r>
      <w:r>
        <w:rPr>
          <w:sz w:val="24"/>
        </w:rPr>
        <w:t>susiduriama su</w:t>
      </w:r>
      <w:r>
        <w:rPr>
          <w:spacing w:val="-1"/>
          <w:sz w:val="24"/>
        </w:rPr>
        <w:t xml:space="preserve"> </w:t>
      </w:r>
      <w:r>
        <w:rPr>
          <w:sz w:val="24"/>
        </w:rPr>
        <w:t>didžiausia</w:t>
      </w:r>
      <w:r>
        <w:rPr>
          <w:spacing w:val="-1"/>
          <w:sz w:val="24"/>
        </w:rPr>
        <w:t xml:space="preserve"> </w:t>
      </w:r>
      <w:r>
        <w:rPr>
          <w:sz w:val="24"/>
        </w:rPr>
        <w:t>rizika;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601"/>
        </w:tabs>
        <w:spacing w:before="3" w:line="360" w:lineRule="auto"/>
        <w:ind w:left="362" w:right="122" w:firstLine="599"/>
      </w:pPr>
      <w:r>
        <w:rPr>
          <w:sz w:val="24"/>
        </w:rPr>
        <w:t>efektyvumo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vidaus</w:t>
      </w:r>
      <w:r>
        <w:rPr>
          <w:spacing w:val="36"/>
          <w:sz w:val="24"/>
        </w:rPr>
        <w:t xml:space="preserve"> </w:t>
      </w:r>
      <w:r>
        <w:rPr>
          <w:sz w:val="24"/>
        </w:rPr>
        <w:t>kontrolės</w:t>
      </w:r>
      <w:r>
        <w:rPr>
          <w:spacing w:val="37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37"/>
          <w:sz w:val="24"/>
        </w:rPr>
        <w:t xml:space="preserve"> </w:t>
      </w:r>
      <w:r>
        <w:rPr>
          <w:sz w:val="24"/>
        </w:rPr>
        <w:t>sąnaudos</w:t>
      </w:r>
      <w:r>
        <w:rPr>
          <w:spacing w:val="37"/>
          <w:sz w:val="24"/>
        </w:rPr>
        <w:t xml:space="preserve"> </w:t>
      </w:r>
      <w:r>
        <w:rPr>
          <w:sz w:val="24"/>
        </w:rPr>
        <w:t>neturi</w:t>
      </w:r>
      <w:r>
        <w:rPr>
          <w:spacing w:val="37"/>
          <w:sz w:val="24"/>
        </w:rPr>
        <w:t xml:space="preserve"> </w:t>
      </w:r>
      <w:r>
        <w:rPr>
          <w:sz w:val="24"/>
        </w:rPr>
        <w:t>viršyti</w:t>
      </w:r>
      <w:r>
        <w:rPr>
          <w:spacing w:val="37"/>
          <w:sz w:val="24"/>
        </w:rPr>
        <w:t xml:space="preserve"> </w:t>
      </w:r>
      <w:r>
        <w:rPr>
          <w:sz w:val="24"/>
        </w:rPr>
        <w:t>dėl</w:t>
      </w:r>
      <w:r>
        <w:rPr>
          <w:spacing w:val="39"/>
          <w:sz w:val="24"/>
        </w:rPr>
        <w:t xml:space="preserve"> </w:t>
      </w:r>
      <w:r>
        <w:rPr>
          <w:sz w:val="24"/>
        </w:rPr>
        <w:t>atliekamos</w:t>
      </w:r>
      <w:r>
        <w:rPr>
          <w:spacing w:val="-57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gaunamos naudos;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603"/>
        </w:tabs>
        <w:spacing w:before="2" w:line="360" w:lineRule="auto"/>
        <w:ind w:left="1602" w:hanging="622"/>
      </w:pPr>
      <w:r>
        <w:rPr>
          <w:sz w:val="24"/>
        </w:rPr>
        <w:t>rezultatyvumo -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pasiekti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tikslai;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603"/>
        </w:tabs>
        <w:spacing w:line="360" w:lineRule="auto"/>
        <w:ind w:left="1602" w:hanging="622"/>
      </w:pPr>
      <w:r>
        <w:rPr>
          <w:sz w:val="24"/>
        </w:rPr>
        <w:t>optimalumo -</w:t>
      </w:r>
      <w:r>
        <w:rPr>
          <w:spacing w:val="-2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proporcinga rizikai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neperteklinė;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53"/>
        </w:tabs>
        <w:spacing w:line="360" w:lineRule="auto"/>
        <w:ind w:left="362" w:right="115" w:firstLine="599"/>
      </w:pPr>
      <w:r>
        <w:rPr>
          <w:sz w:val="24"/>
        </w:rPr>
        <w:t>dinamiškumo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vidaus</w:t>
      </w:r>
      <w:r>
        <w:rPr>
          <w:spacing w:val="14"/>
          <w:sz w:val="24"/>
        </w:rPr>
        <w:t xml:space="preserve"> </w:t>
      </w:r>
      <w:r>
        <w:rPr>
          <w:sz w:val="24"/>
        </w:rPr>
        <w:t>kontrolė</w:t>
      </w:r>
      <w:r>
        <w:rPr>
          <w:spacing w:val="12"/>
          <w:sz w:val="24"/>
        </w:rPr>
        <w:t xml:space="preserve"> </w:t>
      </w:r>
      <w:r>
        <w:rPr>
          <w:sz w:val="24"/>
        </w:rPr>
        <w:t>turi</w:t>
      </w:r>
      <w:r>
        <w:rPr>
          <w:spacing w:val="14"/>
          <w:sz w:val="24"/>
        </w:rPr>
        <w:t xml:space="preserve"> </w:t>
      </w:r>
      <w:r>
        <w:rPr>
          <w:sz w:val="24"/>
        </w:rPr>
        <w:t>būti</w:t>
      </w:r>
      <w:r>
        <w:rPr>
          <w:spacing w:val="13"/>
          <w:sz w:val="24"/>
        </w:rPr>
        <w:t xml:space="preserve"> </w:t>
      </w:r>
      <w:r>
        <w:rPr>
          <w:sz w:val="24"/>
        </w:rPr>
        <w:t>nuolat</w:t>
      </w:r>
      <w:r>
        <w:rPr>
          <w:spacing w:val="13"/>
          <w:sz w:val="24"/>
        </w:rPr>
        <w:t xml:space="preserve"> </w:t>
      </w:r>
      <w:r>
        <w:rPr>
          <w:sz w:val="24"/>
        </w:rPr>
        <w:t>tobulinama</w:t>
      </w:r>
      <w:r>
        <w:rPr>
          <w:spacing w:val="13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6"/>
          <w:sz w:val="24"/>
        </w:rPr>
        <w:t xml:space="preserve"> </w:t>
      </w:r>
      <w:r>
        <w:rPr>
          <w:sz w:val="24"/>
        </w:rPr>
        <w:t>į</w:t>
      </w:r>
      <w:r>
        <w:rPr>
          <w:spacing w:val="14"/>
          <w:sz w:val="24"/>
        </w:rPr>
        <w:t xml:space="preserve"> </w:t>
      </w:r>
      <w:r>
        <w:rPr>
          <w:sz w:val="24"/>
        </w:rPr>
        <w:t>pasikeitusias</w:t>
      </w:r>
      <w:r>
        <w:rPr>
          <w:spacing w:val="-57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veiklos sąlygas;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648"/>
          <w:tab w:val="left" w:pos="1649"/>
        </w:tabs>
        <w:spacing w:before="5" w:line="360" w:lineRule="auto"/>
        <w:ind w:left="1648" w:hanging="668"/>
      </w:pPr>
      <w:r>
        <w:rPr>
          <w:sz w:val="24"/>
        </w:rPr>
        <w:t>nenutrūkstamo</w:t>
      </w:r>
      <w:r>
        <w:rPr>
          <w:spacing w:val="-1"/>
          <w:sz w:val="24"/>
        </w:rPr>
        <w:t xml:space="preserve"> </w:t>
      </w:r>
      <w:r>
        <w:rPr>
          <w:sz w:val="24"/>
        </w:rPr>
        <w:t>funkcionalumo -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 įgyvendinama</w:t>
      </w:r>
      <w:r>
        <w:rPr>
          <w:spacing w:val="-1"/>
          <w:sz w:val="24"/>
        </w:rPr>
        <w:t xml:space="preserve"> </w:t>
      </w:r>
      <w:r>
        <w:rPr>
          <w:sz w:val="24"/>
        </w:rPr>
        <w:t>nuolat.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21"/>
        </w:tabs>
        <w:spacing w:before="53" w:line="360" w:lineRule="auto"/>
        <w:ind w:left="1420" w:hanging="440"/>
      </w:pPr>
      <w:r>
        <w:rPr>
          <w:sz w:val="24"/>
        </w:rPr>
        <w:t>Vidaus</w:t>
      </w:r>
      <w:r>
        <w:rPr>
          <w:spacing w:val="-3"/>
          <w:sz w:val="24"/>
        </w:rPr>
        <w:t xml:space="preserve"> </w:t>
      </w: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elementai: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76"/>
        </w:tabs>
        <w:spacing w:before="38" w:line="360" w:lineRule="auto"/>
        <w:ind w:left="1475" w:hanging="498"/>
      </w:pP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aplinka;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82"/>
        </w:tabs>
        <w:spacing w:before="29" w:line="360" w:lineRule="auto"/>
        <w:ind w:left="1581" w:hanging="601"/>
      </w:pPr>
      <w:r>
        <w:rPr>
          <w:sz w:val="23"/>
        </w:rPr>
        <w:t>rizikos</w:t>
      </w:r>
      <w:r>
        <w:rPr>
          <w:spacing w:val="-4"/>
          <w:sz w:val="23"/>
        </w:rPr>
        <w:t xml:space="preserve"> </w:t>
      </w:r>
      <w:r>
        <w:rPr>
          <w:sz w:val="23"/>
        </w:rPr>
        <w:t>vertinimas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rizikos</w:t>
      </w:r>
      <w:r>
        <w:rPr>
          <w:spacing w:val="-3"/>
          <w:sz w:val="23"/>
        </w:rPr>
        <w:t xml:space="preserve"> </w:t>
      </w:r>
      <w:r>
        <w:rPr>
          <w:sz w:val="23"/>
        </w:rPr>
        <w:t>veiksnių</w:t>
      </w:r>
      <w:r>
        <w:rPr>
          <w:spacing w:val="-2"/>
          <w:sz w:val="23"/>
        </w:rPr>
        <w:t xml:space="preserve"> </w:t>
      </w:r>
      <w:r>
        <w:rPr>
          <w:sz w:val="23"/>
        </w:rPr>
        <w:t>nustatymas</w:t>
      </w:r>
      <w:r>
        <w:rPr>
          <w:spacing w:val="-3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z w:val="23"/>
        </w:rPr>
        <w:t>analizė;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0"/>
        </w:tabs>
        <w:spacing w:before="38" w:line="360" w:lineRule="auto"/>
        <w:ind w:left="359" w:right="117" w:firstLine="619"/>
        <w:jc w:val="both"/>
      </w:pPr>
      <w:r>
        <w:rPr>
          <w:sz w:val="24"/>
        </w:rPr>
        <w:t>kontrolės veikla - įstaigos veikla, kuria siekiama sumažinti neigiamą rizikos veiksnių</w:t>
      </w:r>
      <w:r>
        <w:rPr>
          <w:spacing w:val="1"/>
          <w:sz w:val="24"/>
        </w:rPr>
        <w:t xml:space="preserve"> </w:t>
      </w:r>
      <w:r>
        <w:rPr>
          <w:sz w:val="24"/>
        </w:rPr>
        <w:t>poveikį įstaigai ir kuri apima įgaliojimų, leidimų suteikimą, funkcijų atskyrimą, prieigos prie turto ir</w:t>
      </w:r>
      <w:r>
        <w:rPr>
          <w:spacing w:val="-57"/>
          <w:sz w:val="24"/>
        </w:rPr>
        <w:t xml:space="preserve"> </w:t>
      </w:r>
      <w:r>
        <w:rPr>
          <w:sz w:val="24"/>
        </w:rPr>
        <w:t>dokumentų kontrolę, veiklos ir rezultatų peržiūrą, veiklos priežiūrą ir kitų Įstaigos vadovo nustatytų</w:t>
      </w:r>
      <w:r>
        <w:rPr>
          <w:spacing w:val="-57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-1"/>
          <w:sz w:val="24"/>
        </w:rPr>
        <w:t xml:space="preserve"> </w:t>
      </w:r>
      <w:r>
        <w:rPr>
          <w:sz w:val="24"/>
        </w:rPr>
        <w:t>laikymąsi;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50"/>
        </w:tabs>
        <w:spacing w:before="18" w:line="360" w:lineRule="auto"/>
        <w:ind w:left="359" w:right="114" w:firstLine="619"/>
        <w:jc w:val="both"/>
      </w:pPr>
      <w:r>
        <w:rPr>
          <w:sz w:val="24"/>
        </w:rPr>
        <w:t>informavimas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kontrole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aktualios,</w:t>
      </w:r>
      <w:r>
        <w:rPr>
          <w:spacing w:val="1"/>
          <w:sz w:val="24"/>
        </w:rPr>
        <w:t xml:space="preserve"> </w:t>
      </w:r>
      <w:r>
        <w:rPr>
          <w:sz w:val="24"/>
        </w:rPr>
        <w:t>išsamios,</w:t>
      </w:r>
      <w:r>
        <w:rPr>
          <w:spacing w:val="1"/>
          <w:sz w:val="24"/>
        </w:rPr>
        <w:t xml:space="preserve"> </w:t>
      </w:r>
      <w:r>
        <w:rPr>
          <w:sz w:val="24"/>
        </w:rPr>
        <w:t>patikimos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teisingos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teikimas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išorės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vartotojams;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93"/>
        </w:tabs>
        <w:spacing w:before="21" w:line="360" w:lineRule="auto"/>
        <w:ind w:left="359" w:right="119" w:firstLine="619"/>
        <w:jc w:val="both"/>
      </w:pPr>
      <w:r>
        <w:rPr>
          <w:sz w:val="24"/>
        </w:rPr>
        <w:t>stebėsena - nuolatinis ir (arba) periodinis stebėjimas ir vertinimas, kai analizuojama, ar</w:t>
      </w:r>
      <w:r>
        <w:rPr>
          <w:spacing w:val="1"/>
          <w:sz w:val="24"/>
        </w:rPr>
        <w:t xml:space="preserve"> </w:t>
      </w:r>
      <w:r>
        <w:rPr>
          <w:sz w:val="24"/>
        </w:rPr>
        <w:t>vidaus kontrolė įstaigoje įgyvendinama pagal įstaigos vadovo nustatytą vidaus kontrolės politiką ir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ji atitinka</w:t>
      </w:r>
      <w:r>
        <w:rPr>
          <w:spacing w:val="-1"/>
          <w:sz w:val="24"/>
        </w:rPr>
        <w:t xml:space="preserve"> </w:t>
      </w:r>
      <w:r>
        <w:rPr>
          <w:sz w:val="24"/>
        </w:rPr>
        <w:t>pasikeitusias veiklos sąlygas.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sz w:val="25"/>
        </w:r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687"/>
        </w:tabs>
        <w:spacing w:before="1" w:line="360" w:lineRule="auto"/>
        <w:ind w:right="18" w:hanging="433"/>
        <w:jc w:val="left"/>
      </w:pPr>
      <w:r>
        <w:t>SKYRIUS</w:t>
      </w:r>
    </w:p>
    <w:p w:rsidR="00763FCF" w:rsidRDefault="00B81B4F" w:rsidP="00DF035A">
      <w:pPr>
        <w:spacing w:before="19" w:line="360" w:lineRule="auto"/>
        <w:ind w:left="955" w:right="976"/>
        <w:jc w:val="center"/>
        <w:rPr>
          <w:b/>
          <w:sz w:val="24"/>
        </w:rPr>
      </w:pPr>
      <w:r>
        <w:rPr>
          <w:b/>
          <w:sz w:val="24"/>
        </w:rPr>
        <w:t>KONTROLĖS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APLINKA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11"/>
        </w:tabs>
        <w:spacing w:before="1" w:line="360" w:lineRule="auto"/>
        <w:ind w:left="362" w:right="114" w:firstLine="599"/>
        <w:jc w:val="both"/>
        <w:rPr>
          <w:sz w:val="24"/>
        </w:rPr>
      </w:pPr>
      <w:r>
        <w:rPr>
          <w:sz w:val="24"/>
        </w:rPr>
        <w:lastRenderedPageBreak/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aplinka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organizacinė</w:t>
      </w:r>
      <w:r>
        <w:rPr>
          <w:spacing w:val="1"/>
          <w:sz w:val="24"/>
        </w:rPr>
        <w:t xml:space="preserve"> </w:t>
      </w:r>
      <w:r>
        <w:rPr>
          <w:sz w:val="24"/>
        </w:rPr>
        <w:t>struktūra,</w:t>
      </w:r>
      <w:r>
        <w:rPr>
          <w:spacing w:val="1"/>
          <w:sz w:val="24"/>
        </w:rPr>
        <w:t xml:space="preserve"> </w:t>
      </w:r>
      <w:r>
        <w:rPr>
          <w:sz w:val="24"/>
        </w:rPr>
        <w:t>valdymas,</w:t>
      </w:r>
      <w:r>
        <w:rPr>
          <w:spacing w:val="1"/>
          <w:sz w:val="24"/>
        </w:rPr>
        <w:t xml:space="preserve"> </w:t>
      </w:r>
      <w:r>
        <w:rPr>
          <w:sz w:val="24"/>
        </w:rPr>
        <w:t>personalo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politika, vadovų, darbuotojų profesinio elgesio principai ir taisyklės, kompetencija ir kiti veiksniai,</w:t>
      </w:r>
      <w:r>
        <w:rPr>
          <w:spacing w:val="1"/>
          <w:sz w:val="24"/>
        </w:rPr>
        <w:t xml:space="preserve"> </w:t>
      </w:r>
      <w:r>
        <w:rPr>
          <w:sz w:val="24"/>
        </w:rPr>
        <w:t>turintys</w:t>
      </w:r>
      <w:r>
        <w:rPr>
          <w:spacing w:val="1"/>
          <w:sz w:val="24"/>
        </w:rPr>
        <w:t xml:space="preserve"> </w:t>
      </w:r>
      <w:r>
        <w:rPr>
          <w:sz w:val="24"/>
        </w:rPr>
        <w:t>|lakos 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įgyvendinimui ir kokybei.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263"/>
        </w:tabs>
        <w:spacing w:before="1" w:line="360" w:lineRule="auto"/>
        <w:ind w:left="362" w:right="117" w:firstLine="599"/>
        <w:jc w:val="both"/>
      </w:pPr>
      <w:r>
        <w:rPr>
          <w:sz w:val="24"/>
        </w:rPr>
        <w:t>Kontrolės aplinka turi skatinti kiekvieną darbuotoją laikytis nustatytų taisyklių, pabrėžiant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svarbą</w:t>
      </w:r>
      <w:r>
        <w:rPr>
          <w:spacing w:val="-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kiekvieno darbuotojo svarbą</w:t>
      </w:r>
      <w:r>
        <w:rPr>
          <w:spacing w:val="-3"/>
          <w:sz w:val="24"/>
        </w:rPr>
        <w:t xml:space="preserve"> </w:t>
      </w:r>
      <w:r>
        <w:rPr>
          <w:sz w:val="24"/>
        </w:rPr>
        <w:t>ir vietą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procese.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2"/>
        </w:tabs>
        <w:spacing w:before="2" w:line="360" w:lineRule="auto"/>
        <w:ind w:left="1322" w:hanging="361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aplinką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60"/>
        </w:tabs>
        <w:spacing w:before="12" w:line="360" w:lineRule="auto"/>
        <w:ind w:left="362" w:right="112" w:firstLine="599"/>
        <w:jc w:val="both"/>
        <w:rPr>
          <w:sz w:val="24"/>
        </w:rPr>
      </w:pPr>
      <w:r>
        <w:rPr>
          <w:sz w:val="24"/>
        </w:rPr>
        <w:t>profesinio elgesio</w:t>
      </w:r>
      <w:r>
        <w:rPr>
          <w:spacing w:val="1"/>
          <w:sz w:val="24"/>
        </w:rPr>
        <w:t xml:space="preserve"> </w:t>
      </w:r>
      <w:r>
        <w:rPr>
          <w:sz w:val="24"/>
        </w:rPr>
        <w:t>principai ir taisyklės</w:t>
      </w:r>
      <w:r>
        <w:rPr>
          <w:spacing w:val="1"/>
          <w:sz w:val="24"/>
        </w:rPr>
        <w:t xml:space="preserve"> </w:t>
      </w:r>
      <w:r>
        <w:rPr>
          <w:sz w:val="24"/>
        </w:rPr>
        <w:t>– įstaigos direktorius ir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 laikosi</w:t>
      </w:r>
      <w:r>
        <w:rPr>
          <w:spacing w:val="1"/>
          <w:sz w:val="24"/>
        </w:rPr>
        <w:t xml:space="preserve"> </w:t>
      </w:r>
      <w:r>
        <w:rPr>
          <w:sz w:val="24"/>
        </w:rPr>
        <w:t>profesinio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1"/>
          <w:sz w:val="24"/>
        </w:rPr>
        <w:t xml:space="preserve"> </w:t>
      </w:r>
      <w:r>
        <w:rPr>
          <w:sz w:val="24"/>
        </w:rPr>
        <w:t>principų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taisyklių,</w:t>
      </w:r>
      <w:r>
        <w:rPr>
          <w:spacing w:val="1"/>
          <w:sz w:val="24"/>
        </w:rPr>
        <w:t xml:space="preserve"> </w:t>
      </w:r>
      <w:r>
        <w:rPr>
          <w:sz w:val="24"/>
        </w:rPr>
        <w:t>vengia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1"/>
          <w:sz w:val="24"/>
        </w:rPr>
        <w:t xml:space="preserve"> </w:t>
      </w:r>
      <w:r>
        <w:rPr>
          <w:sz w:val="24"/>
        </w:rPr>
        <w:t>konflikto,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 formuoja teigiamą darbuotojų požiūrį į vidaus kontrolę (Įstaigos darbo tvarkos taisyklės,</w:t>
      </w:r>
      <w:r>
        <w:rPr>
          <w:spacing w:val="-57"/>
          <w:sz w:val="24"/>
        </w:rPr>
        <w:t xml:space="preserve"> </w:t>
      </w:r>
      <w:r>
        <w:rPr>
          <w:sz w:val="24"/>
        </w:rPr>
        <w:t>Viešųjų pirkimų organizavimo taisyklės, Korupcijos prevencijos tvarkos aprašas, Nuotolinio darbo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taisyklės);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05"/>
        </w:tabs>
        <w:spacing w:before="2" w:line="360" w:lineRule="auto"/>
        <w:ind w:left="362" w:right="113" w:firstLine="599"/>
        <w:jc w:val="both"/>
        <w:rPr>
          <w:sz w:val="24"/>
        </w:rPr>
      </w:pPr>
      <w:r>
        <w:rPr>
          <w:sz w:val="24"/>
        </w:rPr>
        <w:t>kompetencija – įstaigos siekis, kad darbuotojai turėtų tinkamą kvalifikaciją, pakankamai</w:t>
      </w:r>
      <w:r>
        <w:rPr>
          <w:spacing w:val="-57"/>
          <w:sz w:val="24"/>
        </w:rPr>
        <w:t xml:space="preserve"> </w:t>
      </w:r>
      <w:r>
        <w:rPr>
          <w:sz w:val="24"/>
        </w:rPr>
        <w:t>patirties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reikiamų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funkcijoms</w:t>
      </w:r>
      <w:r>
        <w:rPr>
          <w:spacing w:val="1"/>
          <w:sz w:val="24"/>
        </w:rPr>
        <w:t xml:space="preserve"> </w:t>
      </w:r>
      <w:r>
        <w:rPr>
          <w:sz w:val="24"/>
        </w:rPr>
        <w:t>atlikti,</w:t>
      </w:r>
      <w:r>
        <w:rPr>
          <w:spacing w:val="1"/>
          <w:sz w:val="24"/>
        </w:rPr>
        <w:t xml:space="preserve"> </w:t>
      </w:r>
      <w:r>
        <w:rPr>
          <w:sz w:val="24"/>
        </w:rPr>
        <w:t>pareigoms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atsakomybei</w:t>
      </w:r>
      <w:r>
        <w:rPr>
          <w:spacing w:val="60"/>
          <w:sz w:val="24"/>
        </w:rPr>
        <w:t xml:space="preserve"> </w:t>
      </w:r>
      <w:r>
        <w:rPr>
          <w:sz w:val="24"/>
        </w:rPr>
        <w:t>už</w:t>
      </w:r>
      <w:r>
        <w:rPr>
          <w:spacing w:val="-57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suprasti</w:t>
      </w:r>
      <w:r>
        <w:rPr>
          <w:spacing w:val="1"/>
          <w:sz w:val="24"/>
        </w:rPr>
        <w:t xml:space="preserve"> </w:t>
      </w:r>
      <w:r>
        <w:rPr>
          <w:sz w:val="24"/>
        </w:rPr>
        <w:t>(planuojama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metinius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pokalbius,</w:t>
      </w:r>
      <w:r>
        <w:rPr>
          <w:spacing w:val="1"/>
          <w:sz w:val="24"/>
        </w:rPr>
        <w:t xml:space="preserve"> </w:t>
      </w:r>
      <w:r>
        <w:rPr>
          <w:sz w:val="24"/>
        </w:rPr>
        <w:t>savianalizes,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tvarkos aprašas, vadovų metų veiklos ataskaita);</w:t>
      </w:r>
    </w:p>
    <w:p w:rsidR="00763FCF" w:rsidRPr="00DF035A" w:rsidRDefault="00B81B4F" w:rsidP="00E41324">
      <w:pPr>
        <w:pStyle w:val="ListParagraph"/>
        <w:numPr>
          <w:ilvl w:val="1"/>
          <w:numId w:val="6"/>
        </w:numPr>
        <w:tabs>
          <w:tab w:val="left" w:pos="1524"/>
        </w:tabs>
        <w:spacing w:before="68" w:line="360" w:lineRule="auto"/>
        <w:ind w:left="362" w:right="118" w:firstLine="599"/>
        <w:jc w:val="both"/>
        <w:rPr>
          <w:sz w:val="24"/>
        </w:rPr>
      </w:pPr>
      <w:r w:rsidRPr="00DF035A">
        <w:rPr>
          <w:sz w:val="24"/>
        </w:rPr>
        <w:t>valdymo filosofija ir vadovavimo stilius – įstaigos direktorius palaiko vidaus kontrolę,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nustato politiką, procedūras ir formuoja praktiką, skatinančią ir motyvuojančią darbuotojus siekti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geriausių veiklos rezultatų, prižiūri, kaip įgyvendinama vidaus kontrolė (darbuotojai motyvuojami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priemonėmis numatytomis įstaigos vidaus darbo tvarkos taisyklėse ir Darbo apmokėjimo tvarkoje, o</w:t>
      </w:r>
      <w:r w:rsidRPr="00DF035A">
        <w:rPr>
          <w:spacing w:val="-57"/>
          <w:sz w:val="24"/>
        </w:rPr>
        <w:t xml:space="preserve"> </w:t>
      </w:r>
      <w:r w:rsidRPr="00DF035A">
        <w:rPr>
          <w:sz w:val="24"/>
        </w:rPr>
        <w:t>taip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pat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atliekant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metinį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veiklos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vertinimą,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išskyrus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pedagoginius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etatus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(ne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vadovus),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kurie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motyvuojami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sudarant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etatų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sandarą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ir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taip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pat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atliekant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įsivertinimą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ir/ar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pagal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mokytojų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bei</w:t>
      </w:r>
      <w:r w:rsidRPr="00DF035A">
        <w:rPr>
          <w:spacing w:val="-57"/>
          <w:sz w:val="24"/>
        </w:rPr>
        <w:t xml:space="preserve"> </w:t>
      </w:r>
      <w:r w:rsidRPr="00DF035A">
        <w:rPr>
          <w:sz w:val="24"/>
        </w:rPr>
        <w:t>pagalbos</w:t>
      </w:r>
      <w:r w:rsidRPr="00DF035A">
        <w:rPr>
          <w:spacing w:val="-1"/>
          <w:sz w:val="24"/>
        </w:rPr>
        <w:t xml:space="preserve"> </w:t>
      </w:r>
      <w:r w:rsidRPr="00DF035A">
        <w:rPr>
          <w:sz w:val="24"/>
        </w:rPr>
        <w:t>specialistų atestavimo nuostatus</w:t>
      </w:r>
      <w:r w:rsidR="00871EF7" w:rsidRPr="00DF035A">
        <w:rPr>
          <w:sz w:val="24"/>
        </w:rPr>
        <w:t xml:space="preserve"> – neviršinat nustatyto darbo užmokoesčio fondo</w:t>
      </w:r>
      <w:r w:rsidRPr="00DF035A">
        <w:rPr>
          <w:sz w:val="24"/>
        </w:rPr>
        <w:t>);organizacinė struktūra – įstaigos patvirtinta organizacinė struktūra, kurioje nustatomas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pavaldumas ir atskaitingumas, pareigos vykdant įstaigos veiklą ir įgyvendinant vidaus kontrolę.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Organizacinė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struktūra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detalizuojama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įstaigos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nuostatuose,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pareigybių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sąraše,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pareigybių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aprašymuose ir kituose dokumentuose (įstaigos direktoriaus įsakymas dėl gimnazijos organizacinės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struktūros</w:t>
      </w:r>
      <w:r w:rsidRPr="00DF035A">
        <w:rPr>
          <w:spacing w:val="-2"/>
          <w:sz w:val="24"/>
        </w:rPr>
        <w:t xml:space="preserve"> </w:t>
      </w:r>
      <w:r w:rsidRPr="00DF035A">
        <w:rPr>
          <w:sz w:val="24"/>
        </w:rPr>
        <w:t>patvirtinimo);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7"/>
        </w:tabs>
        <w:spacing w:before="3" w:line="360" w:lineRule="auto"/>
        <w:ind w:left="362" w:right="115" w:firstLine="599"/>
        <w:jc w:val="both"/>
        <w:rPr>
          <w:sz w:val="24"/>
        </w:rPr>
      </w:pPr>
      <w:r>
        <w:rPr>
          <w:sz w:val="24"/>
        </w:rPr>
        <w:t>personalo valdymo politika ir praktika – įstaigoje formuojama tokia personalo politika,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skatintų</w:t>
      </w:r>
      <w:r>
        <w:rPr>
          <w:spacing w:val="1"/>
          <w:sz w:val="24"/>
        </w:rPr>
        <w:t xml:space="preserve"> </w:t>
      </w:r>
      <w:r>
        <w:rPr>
          <w:sz w:val="24"/>
        </w:rPr>
        <w:t>pritraukti,</w:t>
      </w:r>
      <w:r>
        <w:rPr>
          <w:spacing w:val="1"/>
          <w:sz w:val="24"/>
        </w:rPr>
        <w:t xml:space="preserve"> </w:t>
      </w:r>
      <w:r>
        <w:rPr>
          <w:sz w:val="24"/>
        </w:rPr>
        <w:t>ugdyti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išlaikyti</w:t>
      </w:r>
      <w:r>
        <w:rPr>
          <w:spacing w:val="1"/>
          <w:sz w:val="24"/>
        </w:rPr>
        <w:t xml:space="preserve"> </w:t>
      </w:r>
      <w:r>
        <w:rPr>
          <w:sz w:val="24"/>
        </w:rPr>
        <w:t>kompetentingus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darbuotojus,</w:t>
      </w:r>
      <w:r>
        <w:rPr>
          <w:spacing w:val="1"/>
          <w:sz w:val="24"/>
        </w:rPr>
        <w:t xml:space="preserve"> </w:t>
      </w:r>
      <w:r>
        <w:rPr>
          <w:sz w:val="24"/>
        </w:rPr>
        <w:t>taikomos</w:t>
      </w:r>
      <w:r>
        <w:rPr>
          <w:spacing w:val="1"/>
          <w:sz w:val="24"/>
        </w:rPr>
        <w:t xml:space="preserve"> </w:t>
      </w:r>
      <w:r>
        <w:rPr>
          <w:sz w:val="24"/>
        </w:rPr>
        <w:t>tinkamos</w:t>
      </w:r>
      <w:r>
        <w:rPr>
          <w:spacing w:val="1"/>
          <w:sz w:val="24"/>
        </w:rPr>
        <w:t xml:space="preserve"> </w:t>
      </w:r>
      <w:r>
        <w:rPr>
          <w:sz w:val="24"/>
        </w:rPr>
        <w:t>prevencinės</w:t>
      </w:r>
      <w:r>
        <w:rPr>
          <w:spacing w:val="1"/>
          <w:sz w:val="24"/>
        </w:rPr>
        <w:t xml:space="preserve"> </w:t>
      </w:r>
      <w:r>
        <w:rPr>
          <w:sz w:val="24"/>
        </w:rPr>
        <w:t>priemonės,</w:t>
      </w:r>
      <w:r>
        <w:rPr>
          <w:spacing w:val="1"/>
          <w:sz w:val="24"/>
        </w:rPr>
        <w:t xml:space="preserve"> </w:t>
      </w:r>
      <w:r>
        <w:rPr>
          <w:sz w:val="24"/>
        </w:rPr>
        <w:t>skirtos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darbingumui,</w:t>
      </w:r>
      <w:r>
        <w:rPr>
          <w:spacing w:val="1"/>
          <w:sz w:val="24"/>
        </w:rPr>
        <w:t xml:space="preserve"> </w:t>
      </w:r>
      <w:r>
        <w:rPr>
          <w:sz w:val="24"/>
        </w:rPr>
        <w:t>sveikatai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gyvybei</w:t>
      </w:r>
      <w:r>
        <w:rPr>
          <w:spacing w:val="1"/>
          <w:sz w:val="24"/>
        </w:rPr>
        <w:t xml:space="preserve"> </w:t>
      </w:r>
      <w:r>
        <w:rPr>
          <w:sz w:val="24"/>
        </w:rPr>
        <w:t>darbe</w:t>
      </w:r>
      <w:r>
        <w:rPr>
          <w:spacing w:val="1"/>
          <w:sz w:val="24"/>
        </w:rPr>
        <w:t xml:space="preserve"> </w:t>
      </w:r>
      <w:r>
        <w:rPr>
          <w:sz w:val="24"/>
        </w:rPr>
        <w:t>išsaugoti</w:t>
      </w:r>
      <w:r>
        <w:rPr>
          <w:spacing w:val="1"/>
          <w:sz w:val="24"/>
        </w:rPr>
        <w:t xml:space="preserve"> </w:t>
      </w:r>
      <w:r>
        <w:rPr>
          <w:sz w:val="24"/>
        </w:rPr>
        <w:t>(darbuotojų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lygių</w:t>
      </w:r>
      <w:r>
        <w:rPr>
          <w:spacing w:val="1"/>
          <w:sz w:val="24"/>
        </w:rPr>
        <w:t xml:space="preserve"> </w:t>
      </w:r>
      <w:r>
        <w:rPr>
          <w:sz w:val="24"/>
        </w:rPr>
        <w:t>galimybių</w:t>
      </w:r>
      <w:r>
        <w:rPr>
          <w:spacing w:val="1"/>
          <w:sz w:val="24"/>
        </w:rPr>
        <w:t xml:space="preserve"> </w:t>
      </w:r>
      <w:r>
        <w:rPr>
          <w:sz w:val="24"/>
        </w:rPr>
        <w:t>politika,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sveikatos,</w:t>
      </w:r>
      <w:r>
        <w:rPr>
          <w:spacing w:val="1"/>
          <w:sz w:val="24"/>
        </w:rPr>
        <w:t xml:space="preserve"> </w:t>
      </w:r>
      <w:r>
        <w:rPr>
          <w:sz w:val="24"/>
        </w:rPr>
        <w:t>priešgaisrinės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instrukcijos,</w:t>
      </w:r>
      <w:r>
        <w:rPr>
          <w:spacing w:val="-1"/>
          <w:sz w:val="24"/>
        </w:rPr>
        <w:t xml:space="preserve"> </w:t>
      </w:r>
      <w:r>
        <w:rPr>
          <w:sz w:val="24"/>
        </w:rPr>
        <w:t>mokytojų ir</w:t>
      </w:r>
      <w:r>
        <w:rPr>
          <w:spacing w:val="2"/>
          <w:sz w:val="24"/>
        </w:rPr>
        <w:t xml:space="preserve"> </w:t>
      </w:r>
      <w:r>
        <w:rPr>
          <w:sz w:val="24"/>
        </w:rPr>
        <w:t>pagalbos specialistų atestavimas</w:t>
      </w:r>
      <w:r>
        <w:rPr>
          <w:spacing w:val="-2"/>
          <w:sz w:val="24"/>
        </w:rPr>
        <w:t xml:space="preserve"> </w:t>
      </w:r>
      <w:r>
        <w:rPr>
          <w:sz w:val="24"/>
        </w:rPr>
        <w:t>ir pan.).</w:t>
      </w:r>
    </w:p>
    <w:p w:rsidR="00763FCF" w:rsidRDefault="00763FCF" w:rsidP="00DF035A">
      <w:pPr>
        <w:pStyle w:val="BodyText"/>
        <w:spacing w:before="8" w:line="360" w:lineRule="auto"/>
        <w:ind w:left="0"/>
        <w:jc w:val="left"/>
        <w:rPr>
          <w:sz w:val="25"/>
        </w:r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681"/>
        </w:tabs>
        <w:spacing w:line="360" w:lineRule="auto"/>
        <w:ind w:left="3727" w:right="3743" w:firstLine="626"/>
        <w:jc w:val="left"/>
      </w:pPr>
      <w:r>
        <w:t>SKYRIUS</w:t>
      </w:r>
      <w:r>
        <w:rPr>
          <w:spacing w:val="1"/>
        </w:rPr>
        <w:t xml:space="preserve"> </w:t>
      </w:r>
      <w:r>
        <w:t>RIZIKOS</w:t>
      </w:r>
      <w:r>
        <w:rPr>
          <w:spacing w:val="-14"/>
        </w:rPr>
        <w:t xml:space="preserve"> </w:t>
      </w:r>
      <w:r>
        <w:t>VERTINIMAS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2"/>
        </w:tabs>
        <w:spacing w:line="360" w:lineRule="auto"/>
        <w:ind w:left="362" w:right="1135" w:firstLine="599"/>
        <w:jc w:val="both"/>
        <w:rPr>
          <w:sz w:val="24"/>
        </w:rPr>
      </w:pPr>
      <w:r>
        <w:rPr>
          <w:sz w:val="24"/>
        </w:rPr>
        <w:t>Rizikos vertinimas – neigiamos įtakos įstaigos veiklai galinčių turėti aplinkybių</w:t>
      </w:r>
      <w:r w:rsidR="00871EF7">
        <w:rPr>
          <w:spacing w:val="-57"/>
          <w:sz w:val="24"/>
        </w:rPr>
        <w:t xml:space="preserve"> </w:t>
      </w:r>
      <w:r>
        <w:rPr>
          <w:sz w:val="24"/>
        </w:rPr>
        <w:lastRenderedPageBreak/>
        <w:t>nustatymas</w:t>
      </w:r>
      <w:r>
        <w:rPr>
          <w:spacing w:val="-1"/>
          <w:sz w:val="24"/>
        </w:rPr>
        <w:t xml:space="preserve"> </w:t>
      </w:r>
      <w:r>
        <w:rPr>
          <w:sz w:val="24"/>
        </w:rPr>
        <w:t>ir analizė.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2"/>
        </w:tabs>
        <w:spacing w:before="3" w:line="360" w:lineRule="auto"/>
        <w:ind w:left="1322" w:hanging="361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-2"/>
          <w:sz w:val="24"/>
        </w:rPr>
        <w:t xml:space="preserve"> </w:t>
      </w:r>
      <w:r>
        <w:rPr>
          <w:sz w:val="24"/>
        </w:rPr>
        <w:t>vertinimą</w:t>
      </w:r>
      <w:r>
        <w:rPr>
          <w:spacing w:val="-2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2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34"/>
        </w:tabs>
        <w:spacing w:before="9" w:line="360" w:lineRule="auto"/>
        <w:ind w:left="362" w:right="117" w:firstLine="599"/>
        <w:jc w:val="both"/>
        <w:rPr>
          <w:sz w:val="24"/>
        </w:rPr>
      </w:pPr>
      <w:r>
        <w:rPr>
          <w:sz w:val="24"/>
        </w:rPr>
        <w:t>rizikos veiksnių nustatymas – nustatomi galimi rizikos veiksniai (įskaitant korupcijos</w:t>
      </w:r>
      <w:r>
        <w:rPr>
          <w:spacing w:val="1"/>
          <w:sz w:val="24"/>
        </w:rPr>
        <w:t xml:space="preserve"> </w:t>
      </w:r>
      <w:r>
        <w:rPr>
          <w:sz w:val="24"/>
        </w:rPr>
        <w:t>riziką), turintys įtakos įstaigos tikslų siekimui. Taip pat nustatomi ir įvertinami pokyčiai, galintys</w:t>
      </w:r>
      <w:r>
        <w:rPr>
          <w:spacing w:val="1"/>
          <w:sz w:val="24"/>
        </w:rPr>
        <w:t xml:space="preserve"> </w:t>
      </w:r>
      <w:r>
        <w:rPr>
          <w:sz w:val="24"/>
        </w:rPr>
        <w:t>reikšmingai paveikti vidaus kontrolę įstaigoje (išorės aplinkos (teisinio reguliavimo, ekonominių,</w:t>
      </w:r>
      <w:r>
        <w:rPr>
          <w:spacing w:val="1"/>
          <w:sz w:val="24"/>
        </w:rPr>
        <w:t xml:space="preserve"> </w:t>
      </w:r>
      <w:r>
        <w:rPr>
          <w:sz w:val="24"/>
        </w:rPr>
        <w:t>fizinių</w:t>
      </w:r>
      <w:r>
        <w:rPr>
          <w:spacing w:val="1"/>
          <w:sz w:val="24"/>
        </w:rPr>
        <w:t xml:space="preserve"> </w:t>
      </w:r>
      <w:r>
        <w:rPr>
          <w:sz w:val="24"/>
        </w:rPr>
        <w:t>veiksnių)</w:t>
      </w:r>
      <w:r>
        <w:rPr>
          <w:spacing w:val="1"/>
          <w:sz w:val="24"/>
        </w:rPr>
        <w:t xml:space="preserve"> </w:t>
      </w:r>
      <w:r>
        <w:rPr>
          <w:sz w:val="24"/>
        </w:rPr>
        <w:t>pokyčių</w:t>
      </w:r>
      <w:r>
        <w:rPr>
          <w:spacing w:val="1"/>
          <w:sz w:val="24"/>
        </w:rPr>
        <w:t xml:space="preserve"> </w:t>
      </w:r>
      <w:r>
        <w:rPr>
          <w:sz w:val="24"/>
        </w:rPr>
        <w:t>vertinimas,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misijos,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organizacinės</w:t>
      </w:r>
      <w:r>
        <w:rPr>
          <w:spacing w:val="1"/>
          <w:sz w:val="24"/>
        </w:rPr>
        <w:t xml:space="preserve"> </w:t>
      </w:r>
      <w:r>
        <w:rPr>
          <w:sz w:val="24"/>
        </w:rPr>
        <w:t>struktūros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pokyčių</w:t>
      </w:r>
      <w:r>
        <w:rPr>
          <w:spacing w:val="-57"/>
          <w:sz w:val="24"/>
        </w:rPr>
        <w:t xml:space="preserve"> </w:t>
      </w:r>
      <w:r>
        <w:rPr>
          <w:sz w:val="24"/>
        </w:rPr>
        <w:t>vertinimas).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strateginio</w:t>
      </w:r>
      <w:r>
        <w:rPr>
          <w:spacing w:val="1"/>
          <w:sz w:val="24"/>
        </w:rPr>
        <w:t xml:space="preserve"> </w:t>
      </w:r>
      <w:r>
        <w:rPr>
          <w:sz w:val="24"/>
        </w:rPr>
        <w:t>planavimo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dokumentuose</w:t>
      </w:r>
      <w:r>
        <w:rPr>
          <w:spacing w:val="1"/>
          <w:sz w:val="24"/>
        </w:rPr>
        <w:t xml:space="preserve"> </w:t>
      </w:r>
      <w:r>
        <w:rPr>
          <w:sz w:val="24"/>
        </w:rPr>
        <w:t>aiškiai</w:t>
      </w:r>
      <w:r>
        <w:rPr>
          <w:spacing w:val="1"/>
          <w:sz w:val="24"/>
        </w:rPr>
        <w:t xml:space="preserve"> </w:t>
      </w:r>
      <w:r>
        <w:rPr>
          <w:sz w:val="24"/>
        </w:rPr>
        <w:t>iškelti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tikslai</w:t>
      </w:r>
      <w:r>
        <w:rPr>
          <w:spacing w:val="1"/>
          <w:sz w:val="24"/>
        </w:rPr>
        <w:t xml:space="preserve"> </w:t>
      </w:r>
      <w:r>
        <w:rPr>
          <w:sz w:val="24"/>
        </w:rPr>
        <w:t>padeda</w:t>
      </w:r>
      <w:r>
        <w:rPr>
          <w:spacing w:val="1"/>
          <w:sz w:val="24"/>
        </w:rPr>
        <w:t xml:space="preserve"> </w:t>
      </w:r>
      <w:r>
        <w:rPr>
          <w:sz w:val="24"/>
        </w:rPr>
        <w:t>tinkamai</w:t>
      </w:r>
      <w:r>
        <w:rPr>
          <w:spacing w:val="-1"/>
          <w:sz w:val="24"/>
        </w:rPr>
        <w:t xml:space="preserve"> </w:t>
      </w:r>
      <w:r>
        <w:rPr>
          <w:sz w:val="24"/>
        </w:rPr>
        <w:t>nustatyti ir įvertinti su jais susijusius rizikos</w:t>
      </w:r>
      <w:r>
        <w:rPr>
          <w:spacing w:val="-1"/>
          <w:sz w:val="24"/>
        </w:rPr>
        <w:t xml:space="preserve"> </w:t>
      </w:r>
      <w:r>
        <w:rPr>
          <w:sz w:val="24"/>
        </w:rPr>
        <w:t>veiksnius.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36"/>
        </w:tabs>
        <w:spacing w:before="4" w:line="360" w:lineRule="auto"/>
        <w:ind w:left="362" w:right="114" w:firstLine="599"/>
        <w:jc w:val="both"/>
        <w:rPr>
          <w:sz w:val="24"/>
        </w:rPr>
      </w:pPr>
      <w:r>
        <w:rPr>
          <w:sz w:val="24"/>
        </w:rPr>
        <w:t>rizikos veiksnių analizė – įvertinamas nustatytų rizikos veiksnių reikšmingumas ir jų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1"/>
          <w:sz w:val="24"/>
        </w:rPr>
        <w:t xml:space="preserve"> </w:t>
      </w:r>
      <w:r>
        <w:rPr>
          <w:sz w:val="24"/>
        </w:rPr>
        <w:t>tikimybė bei</w:t>
      </w:r>
      <w:r>
        <w:rPr>
          <w:spacing w:val="1"/>
          <w:sz w:val="24"/>
        </w:rPr>
        <w:t xml:space="preserve"> </w:t>
      </w:r>
      <w:r>
        <w:rPr>
          <w:sz w:val="24"/>
        </w:rPr>
        <w:t>poveikis</w:t>
      </w:r>
      <w:r>
        <w:rPr>
          <w:spacing w:val="1"/>
          <w:sz w:val="24"/>
        </w:rPr>
        <w:t xml:space="preserve"> </w:t>
      </w:r>
      <w:r>
        <w:rPr>
          <w:sz w:val="24"/>
        </w:rPr>
        <w:t>veiklai.</w:t>
      </w:r>
      <w:r>
        <w:rPr>
          <w:spacing w:val="1"/>
          <w:sz w:val="24"/>
        </w:rPr>
        <w:t xml:space="preserve"> </w:t>
      </w:r>
      <w:r>
        <w:rPr>
          <w:sz w:val="24"/>
        </w:rPr>
        <w:t>Atliekant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veiksnių</w:t>
      </w:r>
      <w:r>
        <w:rPr>
          <w:spacing w:val="1"/>
          <w:sz w:val="24"/>
        </w:rPr>
        <w:t xml:space="preserve"> </w:t>
      </w:r>
      <w:r>
        <w:rPr>
          <w:sz w:val="24"/>
        </w:rPr>
        <w:t>analizę rizikos</w:t>
      </w:r>
      <w:r>
        <w:rPr>
          <w:spacing w:val="1"/>
          <w:sz w:val="24"/>
        </w:rPr>
        <w:t xml:space="preserve"> </w:t>
      </w:r>
      <w:r>
        <w:rPr>
          <w:sz w:val="24"/>
        </w:rPr>
        <w:t>veiksniai</w:t>
      </w:r>
      <w:r>
        <w:rPr>
          <w:spacing w:val="1"/>
          <w:sz w:val="24"/>
        </w:rPr>
        <w:t xml:space="preserve"> </w:t>
      </w:r>
      <w:r>
        <w:rPr>
          <w:sz w:val="24"/>
        </w:rPr>
        <w:t>sugrupuojami</w:t>
      </w:r>
      <w:r>
        <w:rPr>
          <w:spacing w:val="-1"/>
          <w:sz w:val="24"/>
        </w:rPr>
        <w:t xml:space="preserve"> </w:t>
      </w:r>
      <w:r>
        <w:rPr>
          <w:sz w:val="24"/>
        </w:rPr>
        <w:t>pagal jų svarbą</w:t>
      </w:r>
      <w:r>
        <w:rPr>
          <w:spacing w:val="-1"/>
          <w:sz w:val="24"/>
        </w:rPr>
        <w:t xml:space="preserve"> </w:t>
      </w:r>
      <w:r>
        <w:rPr>
          <w:sz w:val="24"/>
        </w:rPr>
        <w:t>įstaigos veiklai;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46"/>
        </w:tabs>
        <w:spacing w:line="360" w:lineRule="auto"/>
        <w:ind w:left="362" w:right="116" w:firstLine="599"/>
        <w:jc w:val="both"/>
        <w:rPr>
          <w:sz w:val="24"/>
        </w:rPr>
      </w:pPr>
      <w:r>
        <w:rPr>
          <w:sz w:val="24"/>
        </w:rPr>
        <w:t>toleruojamos rizikos nustatymas – nustatoma toleruojama rizika, kurios valdyti nėra</w:t>
      </w:r>
      <w:r>
        <w:rPr>
          <w:spacing w:val="1"/>
          <w:sz w:val="24"/>
        </w:rPr>
        <w:t xml:space="preserve"> </w:t>
      </w:r>
      <w:r>
        <w:rPr>
          <w:sz w:val="24"/>
        </w:rPr>
        <w:t>poreikio ar galimybės (gali būti toleruojama nereikšminga rizika, kurios pasireiškimo tikimybė</w:t>
      </w:r>
      <w:r>
        <w:rPr>
          <w:spacing w:val="1"/>
          <w:sz w:val="24"/>
        </w:rPr>
        <w:t xml:space="preserve"> </w:t>
      </w:r>
      <w:r>
        <w:rPr>
          <w:sz w:val="24"/>
        </w:rPr>
        <w:t>maža,</w:t>
      </w:r>
      <w:r>
        <w:rPr>
          <w:spacing w:val="-1"/>
          <w:sz w:val="24"/>
        </w:rPr>
        <w:t xml:space="preserve"> </w:t>
      </w:r>
      <w:r>
        <w:rPr>
          <w:sz w:val="24"/>
        </w:rPr>
        <w:t>o priemonių rizikai mažinti sąnaudos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didelės);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62"/>
        </w:tabs>
        <w:spacing w:before="4" w:line="360" w:lineRule="auto"/>
        <w:ind w:left="362" w:right="119" w:firstLine="599"/>
        <w:jc w:val="both"/>
        <w:rPr>
          <w:sz w:val="24"/>
        </w:rPr>
      </w:pPr>
      <w:r>
        <w:rPr>
          <w:sz w:val="24"/>
        </w:rPr>
        <w:t>reagavimo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riziką</w:t>
      </w:r>
      <w:r>
        <w:rPr>
          <w:spacing w:val="1"/>
          <w:sz w:val="24"/>
        </w:rPr>
        <w:t xml:space="preserve"> </w:t>
      </w:r>
      <w:r>
        <w:rPr>
          <w:sz w:val="24"/>
        </w:rPr>
        <w:t>numatymas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priimami</w:t>
      </w:r>
      <w:r>
        <w:rPr>
          <w:spacing w:val="1"/>
          <w:sz w:val="24"/>
        </w:rPr>
        <w:t xml:space="preserve"> </w:t>
      </w:r>
      <w:r>
        <w:rPr>
          <w:sz w:val="24"/>
        </w:rPr>
        <w:t>sprendimai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reagavimo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reikšmingą</w:t>
      </w:r>
      <w:r>
        <w:rPr>
          <w:spacing w:val="-58"/>
          <w:sz w:val="24"/>
        </w:rPr>
        <w:t xml:space="preserve"> </w:t>
      </w:r>
      <w:r>
        <w:rPr>
          <w:sz w:val="24"/>
        </w:rPr>
        <w:t>riziką, kurios pasireiškimo tikimybė didelė (numatomos priemonės rizikai mažinti iki 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rizikos).</w:t>
      </w:r>
      <w:r>
        <w:rPr>
          <w:spacing w:val="-1"/>
          <w:sz w:val="24"/>
        </w:rPr>
        <w:t xml:space="preserve"> </w:t>
      </w:r>
      <w:r>
        <w:rPr>
          <w:sz w:val="24"/>
        </w:rPr>
        <w:t>Galimi</w:t>
      </w:r>
      <w:r>
        <w:rPr>
          <w:spacing w:val="1"/>
          <w:sz w:val="24"/>
        </w:rPr>
        <w:t xml:space="preserve"> </w:t>
      </w:r>
      <w:r>
        <w:rPr>
          <w:sz w:val="24"/>
        </w:rPr>
        <w:t>reagavimo į riziką būdai: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69"/>
        </w:tabs>
        <w:spacing w:line="360" w:lineRule="auto"/>
        <w:ind w:right="115" w:firstLine="599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mažinimas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siekiama</w:t>
      </w:r>
      <w:r>
        <w:rPr>
          <w:spacing w:val="1"/>
          <w:sz w:val="24"/>
        </w:rPr>
        <w:t xml:space="preserve"> </w:t>
      </w:r>
      <w:r>
        <w:rPr>
          <w:sz w:val="24"/>
        </w:rPr>
        <w:t>sumažinti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1"/>
          <w:sz w:val="24"/>
        </w:rPr>
        <w:t xml:space="preserve"> </w:t>
      </w:r>
      <w:r>
        <w:rPr>
          <w:sz w:val="24"/>
        </w:rPr>
        <w:t>tikimybę ir (ar) poveikį veiklai iki toleruojamos rizikos. Rizika mažinama nustatant papildomas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 priemones (tobulinant veiklos sričių procesus). Prireikus parengiamas rizikos valdymo</w:t>
      </w:r>
      <w:r>
        <w:rPr>
          <w:spacing w:val="1"/>
          <w:sz w:val="24"/>
        </w:rPr>
        <w:t xml:space="preserve"> </w:t>
      </w:r>
      <w:r>
        <w:rPr>
          <w:sz w:val="24"/>
        </w:rPr>
        <w:t>planas, numatant jame rizikos mažinimo priemones, jų įgyvendinimo terminus ir atsakingus už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685"/>
        </w:tabs>
        <w:spacing w:before="3" w:line="360" w:lineRule="auto"/>
        <w:ind w:right="112" w:firstLine="599"/>
        <w:jc w:val="both"/>
        <w:rPr>
          <w:sz w:val="24"/>
        </w:rPr>
      </w:pPr>
      <w:r>
        <w:rPr>
          <w:sz w:val="24"/>
        </w:rPr>
        <w:t>rizikos perdavimas – rizikos perdavimas trečiosioms šalims (pavyzdžiui, draudžiant ar</w:t>
      </w:r>
      <w:r>
        <w:rPr>
          <w:spacing w:val="-57"/>
          <w:sz w:val="24"/>
        </w:rPr>
        <w:t xml:space="preserve"> </w:t>
      </w:r>
      <w:r>
        <w:rPr>
          <w:sz w:val="24"/>
        </w:rPr>
        <w:t>perkant</w:t>
      </w:r>
      <w:r>
        <w:rPr>
          <w:spacing w:val="-1"/>
          <w:sz w:val="24"/>
        </w:rPr>
        <w:t xml:space="preserve"> </w:t>
      </w:r>
      <w:r>
        <w:rPr>
          <w:sz w:val="24"/>
        </w:rPr>
        <w:t>tam tikras paslaugas);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64"/>
        </w:tabs>
        <w:spacing w:before="2" w:line="360" w:lineRule="auto"/>
        <w:ind w:right="114" w:firstLine="599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toleravimas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prisiėmimas,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1"/>
          <w:sz w:val="24"/>
        </w:rPr>
        <w:t xml:space="preserve"> </w:t>
      </w:r>
      <w:r>
        <w:rPr>
          <w:sz w:val="24"/>
        </w:rPr>
        <w:t>tikimybė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poveikis</w:t>
      </w:r>
      <w:r>
        <w:rPr>
          <w:spacing w:val="1"/>
          <w:sz w:val="24"/>
        </w:rPr>
        <w:t xml:space="preserve"> </w:t>
      </w:r>
      <w:r>
        <w:rPr>
          <w:sz w:val="24"/>
        </w:rPr>
        <w:t>veiklai</w:t>
      </w:r>
      <w:r>
        <w:rPr>
          <w:spacing w:val="1"/>
          <w:sz w:val="24"/>
        </w:rPr>
        <w:t xml:space="preserve"> </w:t>
      </w:r>
      <w:r>
        <w:rPr>
          <w:sz w:val="24"/>
        </w:rPr>
        <w:t>neviršija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nesiimama</w:t>
      </w:r>
      <w:r>
        <w:rPr>
          <w:spacing w:val="1"/>
          <w:sz w:val="24"/>
        </w:rPr>
        <w:t xml:space="preserve"> </w:t>
      </w:r>
      <w:r>
        <w:rPr>
          <w:sz w:val="24"/>
        </w:rPr>
        <w:t>jokių</w:t>
      </w:r>
      <w:r>
        <w:rPr>
          <w:spacing w:val="1"/>
          <w:sz w:val="24"/>
        </w:rPr>
        <w:t xml:space="preserve"> </w:t>
      </w:r>
      <w:r>
        <w:rPr>
          <w:sz w:val="24"/>
        </w:rPr>
        <w:t>veiksmų</w:t>
      </w:r>
      <w:r>
        <w:rPr>
          <w:spacing w:val="1"/>
          <w:sz w:val="24"/>
        </w:rPr>
        <w:t xml:space="preserve"> </w:t>
      </w:r>
      <w:r>
        <w:rPr>
          <w:sz w:val="24"/>
        </w:rPr>
        <w:t>rizikai</w:t>
      </w:r>
      <w:r>
        <w:rPr>
          <w:spacing w:val="1"/>
          <w:sz w:val="24"/>
        </w:rPr>
        <w:t xml:space="preserve"> </w:t>
      </w:r>
      <w:r>
        <w:rPr>
          <w:sz w:val="24"/>
        </w:rPr>
        <w:t>mažinti;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09"/>
        </w:tabs>
        <w:spacing w:before="1" w:line="360" w:lineRule="auto"/>
        <w:ind w:right="120" w:firstLine="599"/>
        <w:jc w:val="both"/>
        <w:rPr>
          <w:sz w:val="24"/>
        </w:rPr>
      </w:pPr>
      <w:r>
        <w:rPr>
          <w:sz w:val="24"/>
        </w:rPr>
        <w:t>rizikos vengimas – įstaigos veiklos (ar jos dalies) nutraukimas, kai rizikos valdymo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</w:t>
      </w:r>
      <w:r>
        <w:rPr>
          <w:spacing w:val="-1"/>
          <w:sz w:val="24"/>
        </w:rPr>
        <w:t xml:space="preserve"> </w:t>
      </w:r>
      <w:r>
        <w:rPr>
          <w:sz w:val="24"/>
        </w:rPr>
        <w:t>neįmanoma</w:t>
      </w:r>
      <w:r>
        <w:rPr>
          <w:spacing w:val="1"/>
          <w:sz w:val="24"/>
        </w:rPr>
        <w:t xml:space="preserve"> </w:t>
      </w:r>
      <w:r>
        <w:rPr>
          <w:sz w:val="24"/>
        </w:rPr>
        <w:t>sumažinti veiklos</w:t>
      </w:r>
      <w:r>
        <w:rPr>
          <w:spacing w:val="-1"/>
          <w:sz w:val="24"/>
        </w:rPr>
        <w:t xml:space="preserve"> </w:t>
      </w:r>
      <w:r>
        <w:rPr>
          <w:sz w:val="24"/>
        </w:rPr>
        <w:t>rizikos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toleruojamos</w:t>
      </w:r>
      <w:r>
        <w:rPr>
          <w:spacing w:val="-1"/>
          <w:sz w:val="24"/>
        </w:rPr>
        <w:t xml:space="preserve"> </w:t>
      </w:r>
      <w:r>
        <w:rPr>
          <w:sz w:val="24"/>
        </w:rPr>
        <w:t>rizikos.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73"/>
        </w:tabs>
        <w:spacing w:before="2" w:line="360" w:lineRule="auto"/>
        <w:ind w:left="362" w:right="122" w:firstLine="599"/>
        <w:jc w:val="both"/>
        <w:rPr>
          <w:sz w:val="24"/>
        </w:rPr>
      </w:pPr>
      <w:r>
        <w:rPr>
          <w:sz w:val="24"/>
        </w:rPr>
        <w:t>Atsižvelgiant į nuolat kintančias įstaigos ekonomines, reguliavimo ir veiklos sąlygas,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vertinimas turi būti atliekamas nuolat</w:t>
      </w:r>
      <w:r>
        <w:rPr>
          <w:spacing w:val="-1"/>
          <w:sz w:val="24"/>
        </w:rPr>
        <w:t xml:space="preserve"> </w:t>
      </w:r>
      <w:r>
        <w:rPr>
          <w:sz w:val="24"/>
        </w:rPr>
        <w:t>ir (arba) periodiškai.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68"/>
        </w:tabs>
        <w:spacing w:before="5" w:line="360" w:lineRule="auto"/>
        <w:ind w:left="362" w:right="120" w:firstLine="599"/>
        <w:jc w:val="both"/>
        <w:rPr>
          <w:sz w:val="24"/>
        </w:rPr>
      </w:pPr>
      <w:r>
        <w:rPr>
          <w:sz w:val="24"/>
        </w:rPr>
        <w:t>Įstaigos vadovaujamas pareigas einantys darbuotojai yra atsakingi už rizikos valdymo</w:t>
      </w:r>
      <w:r>
        <w:rPr>
          <w:spacing w:val="1"/>
          <w:sz w:val="24"/>
        </w:rPr>
        <w:t xml:space="preserve"> </w:t>
      </w:r>
      <w:r>
        <w:rPr>
          <w:sz w:val="24"/>
        </w:rPr>
        <w:t>procesą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vadovaujamuose</w:t>
      </w:r>
      <w:r>
        <w:rPr>
          <w:spacing w:val="1"/>
          <w:sz w:val="24"/>
        </w:rPr>
        <w:t xml:space="preserve"> </w:t>
      </w:r>
      <w:r>
        <w:rPr>
          <w:sz w:val="24"/>
        </w:rPr>
        <w:t>skyriuose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imtis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rizikai</w:t>
      </w:r>
      <w:r>
        <w:rPr>
          <w:spacing w:val="1"/>
          <w:sz w:val="24"/>
        </w:rPr>
        <w:t xml:space="preserve"> </w:t>
      </w:r>
      <w:r>
        <w:rPr>
          <w:sz w:val="24"/>
        </w:rPr>
        <w:t>sumažinti</w:t>
      </w:r>
      <w:r>
        <w:rPr>
          <w:spacing w:val="1"/>
          <w:sz w:val="24"/>
        </w:rPr>
        <w:t xml:space="preserve"> </w:t>
      </w:r>
      <w:r>
        <w:rPr>
          <w:sz w:val="24"/>
        </w:rPr>
        <w:t>nustatant</w:t>
      </w:r>
      <w:r>
        <w:rPr>
          <w:spacing w:val="-57"/>
          <w:sz w:val="24"/>
        </w:rPr>
        <w:t xml:space="preserve"> </w:t>
      </w:r>
      <w:r>
        <w:rPr>
          <w:sz w:val="24"/>
        </w:rPr>
        <w:t>papildomas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priemones (tobulinant</w:t>
      </w:r>
      <w:r>
        <w:rPr>
          <w:spacing w:val="-1"/>
          <w:sz w:val="24"/>
        </w:rPr>
        <w:t xml:space="preserve"> </w:t>
      </w:r>
      <w:r>
        <w:rPr>
          <w:sz w:val="24"/>
        </w:rPr>
        <w:t>veiklos sričių</w:t>
      </w:r>
      <w:r>
        <w:rPr>
          <w:spacing w:val="-1"/>
          <w:sz w:val="24"/>
        </w:rPr>
        <w:t xml:space="preserve"> </w:t>
      </w:r>
      <w:r>
        <w:rPr>
          <w:sz w:val="24"/>
        </w:rPr>
        <w:t>procesus).</w:t>
      </w:r>
    </w:p>
    <w:p w:rsidR="00763FCF" w:rsidRDefault="00763FCF" w:rsidP="00DF035A">
      <w:pPr>
        <w:spacing w:line="360" w:lineRule="auto"/>
        <w:jc w:val="both"/>
        <w:rPr>
          <w:sz w:val="24"/>
        </w:rPr>
        <w:sectPr w:rsidR="00763FCF">
          <w:pgSz w:w="11900" w:h="16840"/>
          <w:pgMar w:top="1040" w:right="440" w:bottom="280" w:left="1340" w:header="567" w:footer="567" w:gutter="0"/>
          <w:cols w:space="1296"/>
        </w:sect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633"/>
        </w:tabs>
        <w:spacing w:before="61" w:line="360" w:lineRule="auto"/>
        <w:ind w:left="4632" w:right="20" w:hanging="379"/>
        <w:jc w:val="left"/>
      </w:pPr>
      <w:r>
        <w:lastRenderedPageBreak/>
        <w:t>SKYRIUS</w:t>
      </w:r>
    </w:p>
    <w:p w:rsidR="00763FCF" w:rsidRDefault="00B81B4F" w:rsidP="00DF035A">
      <w:pPr>
        <w:spacing w:before="1" w:line="360" w:lineRule="auto"/>
        <w:ind w:left="960" w:right="976"/>
        <w:jc w:val="center"/>
        <w:rPr>
          <w:b/>
          <w:sz w:val="24"/>
        </w:rPr>
      </w:pPr>
      <w:r>
        <w:rPr>
          <w:b/>
          <w:sz w:val="24"/>
        </w:rPr>
        <w:t>KONTROLĖS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VEIKLA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32"/>
        </w:tabs>
        <w:spacing w:line="360" w:lineRule="auto"/>
        <w:ind w:left="362" w:right="114" w:firstLine="599"/>
        <w:jc w:val="both"/>
        <w:rPr>
          <w:sz w:val="24"/>
        </w:rPr>
      </w:pPr>
      <w:r>
        <w:rPr>
          <w:sz w:val="24"/>
        </w:rPr>
        <w:t>Kontrolės veikla – tai įstaigos veikla, kuria siekiama sumažinti neigiamą rizikos veiksnių</w:t>
      </w:r>
      <w:r>
        <w:rPr>
          <w:spacing w:val="1"/>
          <w:sz w:val="24"/>
        </w:rPr>
        <w:t xml:space="preserve"> </w:t>
      </w:r>
      <w:r>
        <w:rPr>
          <w:sz w:val="24"/>
        </w:rPr>
        <w:t>poveikį įstaigai ir kuri apima įgaliojimų, leidimų suteikimą, funkcijų atskyrimą, prieigos prie turto ir</w:t>
      </w:r>
      <w:r>
        <w:rPr>
          <w:spacing w:val="-57"/>
          <w:sz w:val="24"/>
        </w:rPr>
        <w:t xml:space="preserve"> </w:t>
      </w:r>
      <w:r>
        <w:rPr>
          <w:sz w:val="24"/>
        </w:rPr>
        <w:t>dokumentų kontrolę, veiklos ir rezultatų peržiūrą, veiklos priežiūrą ir kitų įstaigos 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 laikymąsi.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2"/>
        </w:tabs>
        <w:spacing w:before="2" w:line="360" w:lineRule="auto"/>
        <w:ind w:left="1322" w:hanging="361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veiklą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4"/>
        </w:numPr>
        <w:tabs>
          <w:tab w:val="left" w:pos="1471"/>
        </w:tabs>
        <w:spacing w:before="12" w:line="360" w:lineRule="auto"/>
        <w:ind w:right="115" w:firstLine="599"/>
        <w:jc w:val="both"/>
        <w:rPr>
          <w:sz w:val="24"/>
        </w:rPr>
      </w:pPr>
      <w:r>
        <w:rPr>
          <w:sz w:val="24"/>
        </w:rPr>
        <w:t>kontrolės priemonių parinkimas ir tobulinimas – parenkamos ir tobulinamos riziką iki</w:t>
      </w:r>
      <w:r>
        <w:rPr>
          <w:spacing w:val="1"/>
          <w:sz w:val="24"/>
        </w:rPr>
        <w:t xml:space="preserve"> </w:t>
      </w:r>
      <w:r>
        <w:rPr>
          <w:sz w:val="24"/>
        </w:rPr>
        <w:t>toleruojamos</w:t>
      </w:r>
      <w:r>
        <w:rPr>
          <w:spacing w:val="-1"/>
          <w:sz w:val="24"/>
        </w:rPr>
        <w:t xml:space="preserve"> </w:t>
      </w:r>
      <w:r>
        <w:rPr>
          <w:sz w:val="24"/>
        </w:rPr>
        <w:t>rizikos mažinančios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priemonės:</w:t>
      </w:r>
    </w:p>
    <w:p w:rsidR="00763FCF" w:rsidRDefault="00B81B4F" w:rsidP="00DF035A">
      <w:pPr>
        <w:pStyle w:val="ListParagraph"/>
        <w:numPr>
          <w:ilvl w:val="2"/>
          <w:numId w:val="4"/>
        </w:numPr>
        <w:tabs>
          <w:tab w:val="left" w:pos="1766"/>
        </w:tabs>
        <w:spacing w:before="2" w:line="360" w:lineRule="auto"/>
        <w:ind w:right="117" w:firstLine="599"/>
        <w:jc w:val="both"/>
        <w:rPr>
          <w:sz w:val="24"/>
        </w:rPr>
      </w:pPr>
      <w:r>
        <w:rPr>
          <w:sz w:val="24"/>
        </w:rPr>
        <w:t>įgaliojimų,</w:t>
      </w:r>
      <w:r>
        <w:rPr>
          <w:spacing w:val="1"/>
          <w:sz w:val="24"/>
        </w:rPr>
        <w:t xml:space="preserve"> </w:t>
      </w:r>
      <w:r>
        <w:rPr>
          <w:sz w:val="24"/>
        </w:rPr>
        <w:t>leidimų</w:t>
      </w:r>
      <w:r>
        <w:rPr>
          <w:spacing w:val="1"/>
          <w:sz w:val="24"/>
        </w:rPr>
        <w:t xml:space="preserve"> </w:t>
      </w:r>
      <w:r>
        <w:rPr>
          <w:sz w:val="24"/>
        </w:rPr>
        <w:t>suteikimas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atliekamos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nustatytos procedūros;</w:t>
      </w:r>
    </w:p>
    <w:p w:rsidR="00763FCF" w:rsidRDefault="00B81B4F" w:rsidP="00DF035A">
      <w:pPr>
        <w:pStyle w:val="ListParagraph"/>
        <w:numPr>
          <w:ilvl w:val="2"/>
          <w:numId w:val="4"/>
        </w:numPr>
        <w:tabs>
          <w:tab w:val="left" w:pos="1704"/>
        </w:tabs>
        <w:spacing w:line="360" w:lineRule="auto"/>
        <w:ind w:right="120" w:firstLine="599"/>
        <w:jc w:val="both"/>
        <w:rPr>
          <w:sz w:val="24"/>
        </w:rPr>
      </w:pPr>
      <w:r>
        <w:rPr>
          <w:sz w:val="24"/>
        </w:rPr>
        <w:t>prieigos kontrolė – užtikrinama, kad turtu ir dokumentais naudosis įgalioti (paskirti)</w:t>
      </w:r>
      <w:r>
        <w:rPr>
          <w:spacing w:val="1"/>
          <w:sz w:val="24"/>
        </w:rPr>
        <w:t xml:space="preserve"> </w:t>
      </w:r>
      <w:r>
        <w:rPr>
          <w:sz w:val="24"/>
        </w:rPr>
        <w:t>asmenys</w:t>
      </w:r>
      <w:r>
        <w:rPr>
          <w:spacing w:val="-1"/>
          <w:sz w:val="24"/>
        </w:rPr>
        <w:t xml:space="preserve"> </w:t>
      </w:r>
      <w:r>
        <w:rPr>
          <w:sz w:val="24"/>
        </w:rPr>
        <w:t>ir kad turtas ir</w:t>
      </w:r>
      <w:r>
        <w:rPr>
          <w:spacing w:val="-1"/>
          <w:sz w:val="24"/>
        </w:rPr>
        <w:t xml:space="preserve"> </w:t>
      </w:r>
      <w:r>
        <w:rPr>
          <w:sz w:val="24"/>
        </w:rPr>
        <w:t>dokumentai bus</w:t>
      </w:r>
      <w:r>
        <w:rPr>
          <w:spacing w:val="-1"/>
          <w:sz w:val="24"/>
        </w:rPr>
        <w:t xml:space="preserve"> </w:t>
      </w:r>
      <w:r>
        <w:rPr>
          <w:sz w:val="24"/>
        </w:rPr>
        <w:t>apsaugoti</w:t>
      </w:r>
      <w:r>
        <w:rPr>
          <w:spacing w:val="-1"/>
          <w:sz w:val="24"/>
        </w:rPr>
        <w:t xml:space="preserve"> </w:t>
      </w:r>
      <w:r>
        <w:rPr>
          <w:sz w:val="24"/>
        </w:rPr>
        <w:t>nuo neteisėtų veikų.</w:t>
      </w:r>
    </w:p>
    <w:p w:rsidR="00763FCF" w:rsidRDefault="00B81B4F" w:rsidP="00DF035A">
      <w:pPr>
        <w:pStyle w:val="BodyText"/>
        <w:spacing w:before="1" w:line="360" w:lineRule="auto"/>
        <w:ind w:right="116" w:firstLine="599"/>
      </w:pPr>
      <w:r>
        <w:t>20.2.</w:t>
      </w:r>
      <w:r>
        <w:rPr>
          <w:spacing w:val="1"/>
        </w:rPr>
        <w:t xml:space="preserve"> </w:t>
      </w:r>
      <w:r>
        <w:t>funkcijų</w:t>
      </w:r>
      <w:r>
        <w:rPr>
          <w:spacing w:val="1"/>
        </w:rPr>
        <w:t xml:space="preserve"> </w:t>
      </w:r>
      <w:r>
        <w:t>atskyrimas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uždaviniai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funkcijos</w:t>
      </w:r>
      <w:r>
        <w:rPr>
          <w:spacing w:val="1"/>
        </w:rPr>
        <w:t xml:space="preserve"> </w:t>
      </w:r>
      <w:r>
        <w:t>priskiriami</w:t>
      </w:r>
      <w:r>
        <w:rPr>
          <w:spacing w:val="1"/>
        </w:rPr>
        <w:t xml:space="preserve"> </w:t>
      </w:r>
      <w:r>
        <w:t>atitinkamoms</w:t>
      </w:r>
      <w:r>
        <w:rPr>
          <w:spacing w:val="1"/>
        </w:rPr>
        <w:t xml:space="preserve"> </w:t>
      </w:r>
      <w:r>
        <w:t>darbuotojų pareigybėms, kad darbuotojui (-ams) nebūtų pavesta kontroliuoti visų funkcijų, siekiant</w:t>
      </w:r>
      <w:r>
        <w:rPr>
          <w:spacing w:val="1"/>
        </w:rPr>
        <w:t xml:space="preserve"> </w:t>
      </w:r>
      <w:r>
        <w:t>sumažinti</w:t>
      </w:r>
      <w:r>
        <w:rPr>
          <w:spacing w:val="1"/>
        </w:rPr>
        <w:t xml:space="preserve"> </w:t>
      </w:r>
      <w:r>
        <w:t>klaidų,</w:t>
      </w:r>
      <w:r>
        <w:rPr>
          <w:spacing w:val="1"/>
        </w:rPr>
        <w:t xml:space="preserve"> </w:t>
      </w:r>
      <w:r>
        <w:t>apgaulių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kitų</w:t>
      </w:r>
      <w:r>
        <w:rPr>
          <w:spacing w:val="1"/>
        </w:rPr>
        <w:t xml:space="preserve"> </w:t>
      </w:r>
      <w:r>
        <w:t>neteisėtų</w:t>
      </w:r>
      <w:r>
        <w:rPr>
          <w:spacing w:val="1"/>
        </w:rPr>
        <w:t xml:space="preserve"> </w:t>
      </w:r>
      <w:r>
        <w:t>veikų</w:t>
      </w:r>
      <w:r>
        <w:rPr>
          <w:spacing w:val="1"/>
        </w:rPr>
        <w:t xml:space="preserve"> </w:t>
      </w:r>
      <w:r>
        <w:t>riziką.</w:t>
      </w:r>
      <w:r>
        <w:rPr>
          <w:spacing w:val="1"/>
        </w:rPr>
        <w:t xml:space="preserve"> </w:t>
      </w:r>
      <w:r>
        <w:t>Darbuotojų</w:t>
      </w:r>
      <w:r>
        <w:rPr>
          <w:spacing w:val="1"/>
        </w:rPr>
        <w:t xml:space="preserve"> </w:t>
      </w:r>
      <w:r>
        <w:t>pareigos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atsakomybė</w:t>
      </w:r>
      <w:r>
        <w:rPr>
          <w:spacing w:val="1"/>
        </w:rPr>
        <w:t xml:space="preserve"> </w:t>
      </w:r>
      <w:r>
        <w:t>nustatoma</w:t>
      </w:r>
      <w:r>
        <w:rPr>
          <w:spacing w:val="-2"/>
        </w:rPr>
        <w:t xml:space="preserve"> </w:t>
      </w:r>
      <w:r>
        <w:t>darbuotojų pareigybių aprašymuose;</w:t>
      </w:r>
    </w:p>
    <w:p w:rsidR="00763FCF" w:rsidRDefault="00B81B4F" w:rsidP="00DF035A">
      <w:pPr>
        <w:pStyle w:val="ListParagraph"/>
        <w:numPr>
          <w:ilvl w:val="1"/>
          <w:numId w:val="3"/>
        </w:numPr>
        <w:tabs>
          <w:tab w:val="left" w:pos="1582"/>
        </w:tabs>
        <w:spacing w:before="3" w:line="360" w:lineRule="auto"/>
        <w:ind w:right="116" w:firstLine="599"/>
        <w:jc w:val="both"/>
        <w:rPr>
          <w:sz w:val="24"/>
        </w:rPr>
      </w:pP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rezultatų</w:t>
      </w:r>
      <w:r>
        <w:rPr>
          <w:spacing w:val="1"/>
          <w:sz w:val="24"/>
        </w:rPr>
        <w:t xml:space="preserve"> </w:t>
      </w:r>
      <w:r>
        <w:rPr>
          <w:sz w:val="24"/>
        </w:rPr>
        <w:t>peržiūra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periodiškai</w:t>
      </w:r>
      <w:r>
        <w:rPr>
          <w:spacing w:val="1"/>
          <w:sz w:val="24"/>
        </w:rPr>
        <w:t xml:space="preserve"> </w:t>
      </w:r>
      <w:r>
        <w:rPr>
          <w:sz w:val="24"/>
        </w:rPr>
        <w:t>peržiūrimos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sritys,</w:t>
      </w:r>
      <w:r>
        <w:rPr>
          <w:spacing w:val="1"/>
          <w:sz w:val="24"/>
        </w:rPr>
        <w:t xml:space="preserve"> </w:t>
      </w:r>
      <w:r>
        <w:rPr>
          <w:sz w:val="24"/>
        </w:rPr>
        <w:t>procesai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rezultatai,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tikslams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reikalavimams,</w:t>
      </w:r>
      <w:r>
        <w:rPr>
          <w:spacing w:val="1"/>
          <w:sz w:val="24"/>
        </w:rPr>
        <w:t xml:space="preserve"> </w:t>
      </w:r>
      <w:r>
        <w:rPr>
          <w:sz w:val="24"/>
        </w:rPr>
        <w:t>vertinama</w:t>
      </w:r>
      <w:r>
        <w:rPr>
          <w:spacing w:val="1"/>
          <w:sz w:val="24"/>
        </w:rPr>
        <w:t xml:space="preserve"> </w:t>
      </w:r>
      <w:r>
        <w:rPr>
          <w:sz w:val="24"/>
        </w:rPr>
        <w:t>veikla</w:t>
      </w:r>
      <w:r>
        <w:rPr>
          <w:spacing w:val="1"/>
          <w:sz w:val="24"/>
        </w:rPr>
        <w:t xml:space="preserve"> </w:t>
      </w:r>
      <w:r>
        <w:rPr>
          <w:sz w:val="24"/>
        </w:rPr>
        <w:t>teisėtumo,</w:t>
      </w:r>
      <w:r>
        <w:rPr>
          <w:spacing w:val="1"/>
          <w:sz w:val="24"/>
        </w:rPr>
        <w:t xml:space="preserve"> </w:t>
      </w:r>
      <w:r>
        <w:rPr>
          <w:sz w:val="24"/>
        </w:rPr>
        <w:t>ekonomiškumo,</w:t>
      </w:r>
      <w:r>
        <w:rPr>
          <w:spacing w:val="1"/>
          <w:sz w:val="24"/>
        </w:rPr>
        <w:t xml:space="preserve"> </w:t>
      </w:r>
      <w:r>
        <w:rPr>
          <w:sz w:val="24"/>
        </w:rPr>
        <w:t>efektyvumo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rezultatyvumo</w:t>
      </w:r>
      <w:r>
        <w:rPr>
          <w:spacing w:val="1"/>
          <w:sz w:val="24"/>
        </w:rPr>
        <w:t xml:space="preserve"> </w:t>
      </w:r>
      <w:r>
        <w:rPr>
          <w:sz w:val="24"/>
        </w:rPr>
        <w:t>požiūriu,</w:t>
      </w:r>
      <w:r>
        <w:rPr>
          <w:spacing w:val="1"/>
          <w:sz w:val="24"/>
        </w:rPr>
        <w:t xml:space="preserve"> </w:t>
      </w:r>
      <w:r>
        <w:rPr>
          <w:sz w:val="24"/>
        </w:rPr>
        <w:t>palyginami</w:t>
      </w:r>
      <w:r>
        <w:rPr>
          <w:spacing w:val="1"/>
          <w:sz w:val="24"/>
        </w:rPr>
        <w:t xml:space="preserve"> </w:t>
      </w:r>
      <w:r>
        <w:rPr>
          <w:sz w:val="24"/>
        </w:rPr>
        <w:t>ataskaitinio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rezultatai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planuotais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(arba)</w:t>
      </w:r>
      <w:r>
        <w:rPr>
          <w:spacing w:val="1"/>
          <w:sz w:val="24"/>
        </w:rPr>
        <w:t xml:space="preserve"> </w:t>
      </w:r>
      <w:r>
        <w:rPr>
          <w:sz w:val="24"/>
        </w:rPr>
        <w:t>praėjusio</w:t>
      </w:r>
      <w:r>
        <w:rPr>
          <w:spacing w:val="1"/>
          <w:sz w:val="24"/>
        </w:rPr>
        <w:t xml:space="preserve"> </w:t>
      </w:r>
      <w:r>
        <w:rPr>
          <w:sz w:val="24"/>
        </w:rPr>
        <w:t>ataskaitinio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rezultatais;</w:t>
      </w:r>
    </w:p>
    <w:p w:rsidR="00763FCF" w:rsidRDefault="00B81B4F" w:rsidP="00DF035A">
      <w:pPr>
        <w:pStyle w:val="ListParagraph"/>
        <w:numPr>
          <w:ilvl w:val="1"/>
          <w:numId w:val="3"/>
        </w:numPr>
        <w:tabs>
          <w:tab w:val="left" w:pos="1618"/>
        </w:tabs>
        <w:spacing w:before="2" w:line="360" w:lineRule="auto"/>
        <w:ind w:right="114" w:firstLine="599"/>
        <w:jc w:val="both"/>
        <w:rPr>
          <w:sz w:val="24"/>
        </w:rPr>
      </w:pP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prižiūrima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veikla</w:t>
      </w:r>
      <w:r>
        <w:rPr>
          <w:spacing w:val="1"/>
          <w:sz w:val="24"/>
        </w:rPr>
        <w:t xml:space="preserve"> </w:t>
      </w:r>
      <w:r>
        <w:rPr>
          <w:sz w:val="24"/>
        </w:rPr>
        <w:t>(užduočių</w:t>
      </w:r>
      <w:r>
        <w:rPr>
          <w:spacing w:val="1"/>
          <w:sz w:val="24"/>
        </w:rPr>
        <w:t xml:space="preserve"> </w:t>
      </w:r>
      <w:r>
        <w:rPr>
          <w:sz w:val="24"/>
        </w:rPr>
        <w:t>skyrimas,</w:t>
      </w:r>
      <w:r>
        <w:rPr>
          <w:spacing w:val="1"/>
          <w:sz w:val="24"/>
        </w:rPr>
        <w:t xml:space="preserve"> </w:t>
      </w:r>
      <w:r>
        <w:rPr>
          <w:sz w:val="24"/>
        </w:rPr>
        <w:t>peržiūra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tvirtinimas),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darbuotojui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aiškiai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atsakomybė,</w:t>
      </w:r>
      <w:r>
        <w:rPr>
          <w:spacing w:val="1"/>
          <w:sz w:val="24"/>
        </w:rPr>
        <w:t xml:space="preserve"> </w:t>
      </w:r>
      <w:r>
        <w:rPr>
          <w:sz w:val="24"/>
        </w:rPr>
        <w:t>sistemingai</w:t>
      </w:r>
      <w:r>
        <w:rPr>
          <w:spacing w:val="1"/>
          <w:sz w:val="24"/>
        </w:rPr>
        <w:t xml:space="preserve"> </w:t>
      </w:r>
      <w:r>
        <w:rPr>
          <w:sz w:val="24"/>
        </w:rPr>
        <w:t>prižiūrimas</w:t>
      </w:r>
      <w:r>
        <w:rPr>
          <w:spacing w:val="1"/>
          <w:sz w:val="24"/>
        </w:rPr>
        <w:t xml:space="preserve"> </w:t>
      </w:r>
      <w:r>
        <w:rPr>
          <w:sz w:val="24"/>
        </w:rPr>
        <w:t>kiekvieno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darbas,</w:t>
      </w:r>
      <w:r>
        <w:rPr>
          <w:spacing w:val="1"/>
          <w:sz w:val="24"/>
        </w:rPr>
        <w:t xml:space="preserve"> </w:t>
      </w:r>
      <w:r>
        <w:rPr>
          <w:sz w:val="24"/>
        </w:rPr>
        <w:t>prireikus</w:t>
      </w:r>
      <w:r>
        <w:rPr>
          <w:spacing w:val="1"/>
          <w:sz w:val="24"/>
        </w:rPr>
        <w:t xml:space="preserve"> </w:t>
      </w:r>
      <w:r>
        <w:rPr>
          <w:sz w:val="24"/>
        </w:rPr>
        <w:t>periodiškai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jį</w:t>
      </w:r>
      <w:r>
        <w:rPr>
          <w:spacing w:val="1"/>
          <w:sz w:val="24"/>
        </w:rPr>
        <w:t xml:space="preserve"> </w:t>
      </w:r>
      <w:r>
        <w:rPr>
          <w:sz w:val="24"/>
        </w:rPr>
        <w:t>atsiskaitoma.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Įstaigos darbuotojams </w:t>
      </w:r>
      <w:r w:rsidR="00871EF7">
        <w:rPr>
          <w:sz w:val="24"/>
        </w:rPr>
        <w:t xml:space="preserve">(išskyrus pedagoginius) </w:t>
      </w:r>
      <w:r>
        <w:rPr>
          <w:sz w:val="24"/>
        </w:rPr>
        <w:t>kiekvieniems kalendoriniams metams nustatomos metinės užduotys, siektini</w:t>
      </w:r>
      <w:r>
        <w:rPr>
          <w:spacing w:val="1"/>
          <w:sz w:val="24"/>
        </w:rPr>
        <w:t xml:space="preserve"> </w:t>
      </w:r>
      <w:r>
        <w:rPr>
          <w:sz w:val="24"/>
        </w:rPr>
        <w:t>rezultatai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rodikliai,</w:t>
      </w:r>
      <w:r>
        <w:rPr>
          <w:spacing w:val="1"/>
          <w:sz w:val="24"/>
        </w:rPr>
        <w:t xml:space="preserve"> </w:t>
      </w:r>
      <w:r>
        <w:rPr>
          <w:sz w:val="24"/>
        </w:rPr>
        <w:t>atliekami</w:t>
      </w:r>
      <w:r>
        <w:rPr>
          <w:spacing w:val="1"/>
          <w:sz w:val="24"/>
        </w:rPr>
        <w:t xml:space="preserve"> </w:t>
      </w:r>
      <w:r>
        <w:rPr>
          <w:sz w:val="24"/>
        </w:rPr>
        <w:t>kasmetiniai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veikos</w:t>
      </w:r>
      <w:r>
        <w:rPr>
          <w:spacing w:val="61"/>
          <w:sz w:val="24"/>
        </w:rPr>
        <w:t xml:space="preserve"> </w:t>
      </w:r>
      <w:r>
        <w:rPr>
          <w:sz w:val="24"/>
        </w:rPr>
        <w:t>vertinimai,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balandžio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nutarimu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1"/>
          <w:sz w:val="24"/>
        </w:rPr>
        <w:t xml:space="preserve"> </w:t>
      </w:r>
      <w:r>
        <w:rPr>
          <w:sz w:val="24"/>
        </w:rPr>
        <w:t>Valstybės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savivaldybių</w:t>
      </w:r>
      <w:r>
        <w:rPr>
          <w:spacing w:val="-1"/>
          <w:sz w:val="24"/>
        </w:rPr>
        <w:t xml:space="preserve"> </w:t>
      </w:r>
      <w:r>
        <w:rPr>
          <w:sz w:val="24"/>
        </w:rPr>
        <w:t>įstaigų 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tvarkos aprašu;</w:t>
      </w:r>
    </w:p>
    <w:p w:rsidR="00763FCF" w:rsidRDefault="00B81B4F" w:rsidP="00DF035A">
      <w:pPr>
        <w:pStyle w:val="ListParagraph"/>
        <w:numPr>
          <w:ilvl w:val="1"/>
          <w:numId w:val="3"/>
        </w:numPr>
        <w:tabs>
          <w:tab w:val="left" w:pos="1517"/>
        </w:tabs>
        <w:spacing w:before="3" w:line="360" w:lineRule="auto"/>
        <w:ind w:right="112" w:firstLine="599"/>
        <w:jc w:val="both"/>
        <w:rPr>
          <w:sz w:val="24"/>
        </w:rPr>
      </w:pPr>
      <w:r>
        <w:rPr>
          <w:sz w:val="24"/>
        </w:rPr>
        <w:t>finansų kontrolė (išankstinė, einamoji ir paskesnė) – procesas, kurio metu užtikrinama,</w:t>
      </w:r>
      <w:r>
        <w:rPr>
          <w:spacing w:val="1"/>
          <w:sz w:val="24"/>
        </w:rPr>
        <w:t xml:space="preserve"> </w:t>
      </w:r>
      <w:r>
        <w:rPr>
          <w:sz w:val="24"/>
        </w:rPr>
        <w:t>kad įstaigos turto valdymas, naudojimas, apsauga ir disponavimas juo, sutartiniai įsipareigojimai</w:t>
      </w:r>
      <w:r>
        <w:rPr>
          <w:spacing w:val="1"/>
          <w:sz w:val="24"/>
        </w:rPr>
        <w:t xml:space="preserve"> </w:t>
      </w:r>
      <w:r>
        <w:rPr>
          <w:sz w:val="24"/>
        </w:rPr>
        <w:t>tretiesiems asmenims atitiktų teisėtumo bei patikimo finansų valdymo, grindžiamo ekonomiškumu,</w:t>
      </w:r>
      <w:r>
        <w:rPr>
          <w:spacing w:val="1"/>
          <w:sz w:val="24"/>
        </w:rPr>
        <w:t xml:space="preserve"> </w:t>
      </w:r>
      <w:r>
        <w:rPr>
          <w:sz w:val="24"/>
        </w:rPr>
        <w:t>efektyvumu ir rezultatyvumu, principus. Finansų kontrolė įstaigoje atliekama vadovaujantis įstaigos</w:t>
      </w:r>
      <w:r>
        <w:rPr>
          <w:spacing w:val="-57"/>
          <w:sz w:val="24"/>
        </w:rPr>
        <w:t xml:space="preserve"> </w:t>
      </w:r>
      <w:r w:rsidR="00871EF7" w:rsidRPr="00DF035A">
        <w:rPr>
          <w:sz w:val="24"/>
        </w:rPr>
        <w:t>direktoriaus 2021</w:t>
      </w:r>
      <w:r w:rsidRPr="00DF035A">
        <w:rPr>
          <w:sz w:val="24"/>
        </w:rPr>
        <w:t xml:space="preserve"> m. rug</w:t>
      </w:r>
      <w:r w:rsidR="00871EF7" w:rsidRPr="00DF035A">
        <w:rPr>
          <w:sz w:val="24"/>
        </w:rPr>
        <w:t>pjūčio 25 d. įsakymu Nr. V-45</w:t>
      </w:r>
      <w:r>
        <w:rPr>
          <w:sz w:val="24"/>
        </w:rPr>
        <w:t xml:space="preserve"> patvirtintomis Įstaigos finansų 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taisyklėmis;</w:t>
      </w:r>
    </w:p>
    <w:p w:rsidR="00763FCF" w:rsidRPr="00DF035A" w:rsidRDefault="00B81B4F" w:rsidP="00DF035A">
      <w:pPr>
        <w:pStyle w:val="ListParagraph"/>
        <w:numPr>
          <w:ilvl w:val="1"/>
          <w:numId w:val="3"/>
        </w:numPr>
        <w:tabs>
          <w:tab w:val="left" w:pos="1574"/>
        </w:tabs>
        <w:spacing w:before="3" w:line="360" w:lineRule="auto"/>
        <w:ind w:right="116" w:firstLine="599"/>
        <w:jc w:val="both"/>
        <w:rPr>
          <w:sz w:val="24"/>
        </w:rPr>
      </w:pPr>
      <w:r>
        <w:rPr>
          <w:sz w:val="24"/>
        </w:rPr>
        <w:lastRenderedPageBreak/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naudojimas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parenkama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tobulinama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veikla.</w:t>
      </w:r>
      <w:r>
        <w:rPr>
          <w:spacing w:val="1"/>
          <w:sz w:val="24"/>
        </w:rPr>
        <w:t xml:space="preserve"> </w:t>
      </w:r>
      <w:r>
        <w:rPr>
          <w:sz w:val="24"/>
        </w:rPr>
        <w:t>Įstaigoje</w:t>
      </w:r>
      <w:r>
        <w:rPr>
          <w:spacing w:val="1"/>
          <w:sz w:val="24"/>
        </w:rPr>
        <w:t xml:space="preserve"> </w:t>
      </w:r>
      <w:r>
        <w:rPr>
          <w:sz w:val="24"/>
        </w:rPr>
        <w:t>įdiegtos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palaikomos</w:t>
      </w:r>
      <w:r>
        <w:rPr>
          <w:spacing w:val="1"/>
          <w:sz w:val="24"/>
        </w:rPr>
        <w:t xml:space="preserve"> </w:t>
      </w:r>
      <w:r>
        <w:rPr>
          <w:sz w:val="24"/>
        </w:rPr>
        <w:t>patikimos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informacinių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sistemos,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užtikrinama</w:t>
      </w:r>
      <w:r>
        <w:rPr>
          <w:spacing w:val="1"/>
          <w:sz w:val="24"/>
        </w:rPr>
        <w:t xml:space="preserve"> </w:t>
      </w:r>
      <w:r>
        <w:rPr>
          <w:sz w:val="24"/>
        </w:rPr>
        <w:t>saugi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nenutrūkstama</w:t>
      </w:r>
      <w:r>
        <w:rPr>
          <w:spacing w:val="1"/>
          <w:sz w:val="24"/>
        </w:rPr>
        <w:t xml:space="preserve"> </w:t>
      </w:r>
      <w:r>
        <w:rPr>
          <w:sz w:val="24"/>
        </w:rPr>
        <w:t>šių</w:t>
      </w:r>
      <w:r>
        <w:rPr>
          <w:spacing w:val="1"/>
          <w:sz w:val="24"/>
        </w:rPr>
        <w:t xml:space="preserve"> </w:t>
      </w:r>
      <w:r>
        <w:rPr>
          <w:sz w:val="24"/>
        </w:rPr>
        <w:t>sistemų,</w:t>
      </w:r>
      <w:r>
        <w:rPr>
          <w:spacing w:val="1"/>
          <w:sz w:val="24"/>
        </w:rPr>
        <w:t xml:space="preserve"> </w:t>
      </w:r>
      <w:r>
        <w:rPr>
          <w:sz w:val="24"/>
        </w:rPr>
        <w:t>ypač</w:t>
      </w:r>
      <w:r>
        <w:rPr>
          <w:spacing w:val="1"/>
          <w:sz w:val="24"/>
        </w:rPr>
        <w:t xml:space="preserve"> </w:t>
      </w:r>
      <w:r>
        <w:rPr>
          <w:sz w:val="24"/>
        </w:rPr>
        <w:t>susijusių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duomenų,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kaupimu,</w:t>
      </w:r>
      <w:r>
        <w:rPr>
          <w:spacing w:val="1"/>
          <w:sz w:val="24"/>
        </w:rPr>
        <w:t xml:space="preserve"> </w:t>
      </w:r>
      <w:r>
        <w:rPr>
          <w:sz w:val="24"/>
        </w:rPr>
        <w:t>apdorojimu,</w:t>
      </w:r>
      <w:r>
        <w:rPr>
          <w:spacing w:val="1"/>
          <w:sz w:val="24"/>
        </w:rPr>
        <w:t xml:space="preserve"> </w:t>
      </w:r>
      <w:r>
        <w:rPr>
          <w:sz w:val="24"/>
        </w:rPr>
        <w:t>naudojimu ir saugojimu, veikla, parengti veiklos tęstinumo planai. Įstaigos darbuotojams taikoma</w:t>
      </w:r>
      <w:r>
        <w:rPr>
          <w:spacing w:val="1"/>
          <w:sz w:val="24"/>
        </w:rPr>
        <w:t xml:space="preserve"> </w:t>
      </w:r>
      <w:r>
        <w:rPr>
          <w:sz w:val="24"/>
        </w:rPr>
        <w:t>Informacinių ir komunikacinių technologijų naudojimo bei darbuotojų stebėsenos ir kontrolės darbo</w:t>
      </w:r>
      <w:r>
        <w:rPr>
          <w:spacing w:val="-57"/>
          <w:sz w:val="24"/>
        </w:rPr>
        <w:t xml:space="preserve"> </w:t>
      </w:r>
      <w:r>
        <w:rPr>
          <w:sz w:val="24"/>
        </w:rPr>
        <w:t>vietoje</w:t>
      </w:r>
      <w:r>
        <w:rPr>
          <w:spacing w:val="-1"/>
          <w:sz w:val="24"/>
        </w:rPr>
        <w:t xml:space="preserve"> </w:t>
      </w:r>
      <w:r>
        <w:rPr>
          <w:sz w:val="24"/>
        </w:rPr>
        <w:t>tvarka,</w:t>
      </w:r>
      <w:r>
        <w:rPr>
          <w:spacing w:val="-1"/>
          <w:sz w:val="24"/>
        </w:rPr>
        <w:t xml:space="preserve"> </w:t>
      </w:r>
      <w:r>
        <w:rPr>
          <w:sz w:val="24"/>
        </w:rPr>
        <w:t>patvirtinta</w:t>
      </w:r>
      <w:r>
        <w:rPr>
          <w:spacing w:val="2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 w:rsidRPr="00DF035A">
        <w:rPr>
          <w:sz w:val="24"/>
        </w:rPr>
        <w:t>direktoriaus</w:t>
      </w:r>
      <w:r w:rsidRPr="00DF035A">
        <w:rPr>
          <w:spacing w:val="-1"/>
          <w:sz w:val="24"/>
        </w:rPr>
        <w:t xml:space="preserve"> </w:t>
      </w:r>
      <w:r w:rsidR="00493340" w:rsidRPr="00DF035A">
        <w:rPr>
          <w:sz w:val="24"/>
        </w:rPr>
        <w:t>2021</w:t>
      </w:r>
      <w:r w:rsidRPr="00DF035A">
        <w:rPr>
          <w:spacing w:val="-1"/>
          <w:sz w:val="24"/>
        </w:rPr>
        <w:t xml:space="preserve"> </w:t>
      </w:r>
      <w:r w:rsidRPr="00DF035A">
        <w:rPr>
          <w:sz w:val="24"/>
        </w:rPr>
        <w:t>m.</w:t>
      </w:r>
      <w:r w:rsidRPr="00DF035A">
        <w:rPr>
          <w:spacing w:val="2"/>
          <w:sz w:val="24"/>
        </w:rPr>
        <w:t xml:space="preserve"> </w:t>
      </w:r>
      <w:r w:rsidR="00493340" w:rsidRPr="00DF035A">
        <w:rPr>
          <w:sz w:val="24"/>
        </w:rPr>
        <w:t>rugpjūčio 25</w:t>
      </w:r>
      <w:r w:rsidRPr="00DF035A">
        <w:rPr>
          <w:spacing w:val="1"/>
          <w:sz w:val="24"/>
        </w:rPr>
        <w:t xml:space="preserve"> </w:t>
      </w:r>
      <w:r w:rsidRPr="00DF035A">
        <w:rPr>
          <w:sz w:val="24"/>
        </w:rPr>
        <w:t>d.</w:t>
      </w:r>
      <w:r w:rsidRPr="00DF035A">
        <w:rPr>
          <w:spacing w:val="-1"/>
          <w:sz w:val="24"/>
        </w:rPr>
        <w:t xml:space="preserve"> </w:t>
      </w:r>
      <w:r w:rsidRPr="00DF035A">
        <w:rPr>
          <w:sz w:val="24"/>
        </w:rPr>
        <w:t>įsakymu</w:t>
      </w:r>
      <w:r w:rsidRPr="00DF035A">
        <w:rPr>
          <w:spacing w:val="-1"/>
          <w:sz w:val="24"/>
        </w:rPr>
        <w:t xml:space="preserve"> </w:t>
      </w:r>
      <w:r w:rsidRPr="00DF035A">
        <w:rPr>
          <w:sz w:val="24"/>
        </w:rPr>
        <w:t>Nr.</w:t>
      </w:r>
      <w:r w:rsidRPr="00DF035A">
        <w:rPr>
          <w:spacing w:val="1"/>
          <w:sz w:val="24"/>
        </w:rPr>
        <w:t xml:space="preserve"> </w:t>
      </w:r>
      <w:r w:rsidR="00493340" w:rsidRPr="00DF035A">
        <w:rPr>
          <w:sz w:val="24"/>
        </w:rPr>
        <w:t>V-45</w:t>
      </w:r>
      <w:r w:rsidRPr="00DF035A">
        <w:rPr>
          <w:sz w:val="24"/>
        </w:rPr>
        <w:t>;</w:t>
      </w:r>
    </w:p>
    <w:p w:rsidR="00763FCF" w:rsidRDefault="00B81B4F" w:rsidP="00DF035A">
      <w:pPr>
        <w:pStyle w:val="ListParagraph"/>
        <w:numPr>
          <w:ilvl w:val="1"/>
          <w:numId w:val="3"/>
        </w:numPr>
        <w:tabs>
          <w:tab w:val="left" w:pos="1553"/>
        </w:tabs>
        <w:spacing w:before="4" w:line="360" w:lineRule="auto"/>
        <w:ind w:right="116" w:firstLine="599"/>
        <w:jc w:val="both"/>
        <w:rPr>
          <w:sz w:val="24"/>
        </w:rPr>
      </w:pPr>
      <w:r>
        <w:rPr>
          <w:sz w:val="24"/>
        </w:rPr>
        <w:t>politikų ir procedūrų taikymas – kontrolės veikla įgyvendinama taikant atitinkamas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politikas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procedūras.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reglamentuojama</w:t>
      </w:r>
      <w:r>
        <w:rPr>
          <w:spacing w:val="1"/>
          <w:sz w:val="24"/>
        </w:rPr>
        <w:t xml:space="preserve"> </w:t>
      </w:r>
      <w:r>
        <w:rPr>
          <w:sz w:val="24"/>
        </w:rPr>
        <w:t>nustatant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tikslus,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organizacinę</w:t>
      </w:r>
      <w:r>
        <w:rPr>
          <w:spacing w:val="-1"/>
          <w:sz w:val="24"/>
        </w:rPr>
        <w:t xml:space="preserve"> </w:t>
      </w:r>
      <w:r>
        <w:rPr>
          <w:sz w:val="24"/>
        </w:rPr>
        <w:t>struktūrą, veiklos</w:t>
      </w:r>
      <w:r>
        <w:rPr>
          <w:spacing w:val="-1"/>
          <w:sz w:val="24"/>
        </w:rPr>
        <w:t xml:space="preserve"> </w:t>
      </w:r>
      <w:r>
        <w:rPr>
          <w:sz w:val="24"/>
        </w:rPr>
        <w:t>sritis ir 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procedūras.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sz w:val="25"/>
        </w:r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681"/>
        </w:tabs>
        <w:spacing w:line="360" w:lineRule="auto"/>
        <w:ind w:left="2889" w:right="2910" w:firstLine="1464"/>
        <w:jc w:val="left"/>
      </w:pPr>
      <w:r>
        <w:t>SKYRIUS</w:t>
      </w:r>
      <w:r>
        <w:rPr>
          <w:spacing w:val="1"/>
        </w:rPr>
        <w:t xml:space="preserve"> </w:t>
      </w:r>
      <w:r>
        <w:t>INFORMAVIMAS</w:t>
      </w:r>
      <w:r>
        <w:rPr>
          <w:spacing w:val="-9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KOMUNIKACIJA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09"/>
        </w:tabs>
        <w:spacing w:before="64" w:line="360" w:lineRule="auto"/>
        <w:ind w:left="362" w:right="116" w:firstLine="599"/>
        <w:jc w:val="both"/>
        <w:rPr>
          <w:sz w:val="24"/>
        </w:rPr>
      </w:pPr>
      <w:r>
        <w:rPr>
          <w:sz w:val="24"/>
        </w:rPr>
        <w:t>Informavimas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kontrole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aktualios,</w:t>
      </w:r>
      <w:r>
        <w:rPr>
          <w:spacing w:val="1"/>
          <w:sz w:val="24"/>
        </w:rPr>
        <w:t xml:space="preserve"> </w:t>
      </w:r>
      <w:r>
        <w:rPr>
          <w:sz w:val="24"/>
        </w:rPr>
        <w:t>išsamios,</w:t>
      </w:r>
      <w:r>
        <w:rPr>
          <w:spacing w:val="1"/>
          <w:sz w:val="24"/>
        </w:rPr>
        <w:t xml:space="preserve"> </w:t>
      </w:r>
      <w:r>
        <w:rPr>
          <w:sz w:val="24"/>
        </w:rPr>
        <w:t>patikimos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teisingos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teikimas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išorės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vartotojams.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5"/>
        </w:tabs>
        <w:spacing w:before="4" w:line="360" w:lineRule="auto"/>
        <w:ind w:left="1324" w:hanging="364"/>
        <w:jc w:val="both"/>
        <w:rPr>
          <w:sz w:val="24"/>
        </w:rPr>
      </w:pPr>
      <w:r>
        <w:rPr>
          <w:sz w:val="24"/>
        </w:rPr>
        <w:t>Informavimą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07"/>
        </w:tabs>
        <w:spacing w:before="12" w:line="360" w:lineRule="auto"/>
        <w:ind w:left="362" w:right="113" w:firstLine="599"/>
        <w:jc w:val="both"/>
        <w:rPr>
          <w:sz w:val="24"/>
        </w:rPr>
      </w:pPr>
      <w:r>
        <w:rPr>
          <w:sz w:val="24"/>
        </w:rPr>
        <w:t>informacijos naudojimas – įstaiga gauna, rengia ir naudoja aktualią, išsamią, patikimą ir</w:t>
      </w:r>
      <w:r>
        <w:rPr>
          <w:spacing w:val="-57"/>
          <w:sz w:val="24"/>
        </w:rPr>
        <w:t xml:space="preserve"> </w:t>
      </w:r>
      <w:r>
        <w:rPr>
          <w:sz w:val="24"/>
        </w:rPr>
        <w:t>teisingą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atitinkančią</w:t>
      </w:r>
      <w:r>
        <w:rPr>
          <w:spacing w:val="1"/>
          <w:sz w:val="24"/>
        </w:rPr>
        <w:t xml:space="preserve"> </w:t>
      </w:r>
      <w:r>
        <w:rPr>
          <w:sz w:val="24"/>
        </w:rPr>
        <w:t>jai</w:t>
      </w:r>
      <w:r>
        <w:rPr>
          <w:spacing w:val="1"/>
          <w:sz w:val="24"/>
        </w:rPr>
        <w:t xml:space="preserve"> </w:t>
      </w:r>
      <w:r>
        <w:rPr>
          <w:sz w:val="24"/>
        </w:rPr>
        <w:t>nustatytus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palaikančią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60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veikimą;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50"/>
        </w:tabs>
        <w:spacing w:line="360" w:lineRule="auto"/>
        <w:ind w:left="362" w:right="118" w:firstLine="599"/>
        <w:jc w:val="both"/>
        <w:rPr>
          <w:sz w:val="24"/>
        </w:rPr>
      </w:pPr>
      <w:r>
        <w:rPr>
          <w:sz w:val="24"/>
        </w:rPr>
        <w:t>vidaus komunikacija – nenutrūkstamas informacijos perdavimas įstaigoje, apimantis</w:t>
      </w:r>
      <w:r>
        <w:rPr>
          <w:spacing w:val="1"/>
          <w:sz w:val="24"/>
        </w:rPr>
        <w:t xml:space="preserve"> </w:t>
      </w:r>
      <w:r>
        <w:rPr>
          <w:sz w:val="24"/>
        </w:rPr>
        <w:t>visas įstaigos veiklos sritis ir organizacinę struktūrą. Tiek įstaigos direktorius, tiek darbuotojai 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informuoti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rezultatus,</w:t>
      </w:r>
      <w:r>
        <w:rPr>
          <w:spacing w:val="1"/>
          <w:sz w:val="24"/>
        </w:rPr>
        <w:t xml:space="preserve"> </w:t>
      </w:r>
      <w:r>
        <w:rPr>
          <w:sz w:val="24"/>
        </w:rPr>
        <w:t>pokyčius,</w:t>
      </w:r>
      <w:r>
        <w:rPr>
          <w:spacing w:val="1"/>
          <w:sz w:val="24"/>
        </w:rPr>
        <w:t xml:space="preserve"> </w:t>
      </w:r>
      <w:r>
        <w:rPr>
          <w:sz w:val="24"/>
        </w:rPr>
        <w:t>riziką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veikimą.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vartotojai turi tarpusavyje keistis informacija: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02"/>
        </w:tabs>
        <w:spacing w:before="2" w:line="360" w:lineRule="auto"/>
        <w:ind w:right="115" w:firstLine="599"/>
        <w:jc w:val="both"/>
        <w:rPr>
          <w:sz w:val="24"/>
        </w:rPr>
      </w:pPr>
      <w:r>
        <w:rPr>
          <w:sz w:val="24"/>
        </w:rPr>
        <w:t>vidaus komunikacija įstaigoje vyksta bendraujant gyvai, elektroniniu paštu, telefonu,</w:t>
      </w:r>
      <w:r>
        <w:rPr>
          <w:spacing w:val="1"/>
          <w:sz w:val="24"/>
        </w:rPr>
        <w:t xml:space="preserve"> </w:t>
      </w:r>
      <w:r w:rsidR="00493340">
        <w:rPr>
          <w:sz w:val="24"/>
        </w:rPr>
        <w:t xml:space="preserve">naudojant ZOOM platformą </w:t>
      </w:r>
      <w:r>
        <w:rPr>
          <w:sz w:val="24"/>
        </w:rPr>
        <w:t>ir kitus komunikacijos kanalus, esant poreikiui rengiami</w:t>
      </w:r>
      <w:r>
        <w:rPr>
          <w:spacing w:val="1"/>
          <w:sz w:val="24"/>
        </w:rPr>
        <w:t xml:space="preserve"> </w:t>
      </w:r>
      <w:r>
        <w:rPr>
          <w:sz w:val="24"/>
        </w:rPr>
        <w:t>susirinkimai;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699"/>
        </w:tabs>
        <w:spacing w:line="360" w:lineRule="auto"/>
        <w:ind w:right="120" w:firstLine="599"/>
        <w:jc w:val="both"/>
        <w:rPr>
          <w:sz w:val="24"/>
        </w:rPr>
      </w:pPr>
      <w:r>
        <w:rPr>
          <w:sz w:val="24"/>
        </w:rPr>
        <w:t>įstaigoje tinkamai įgyvendinamas reguliarus darbuotojų ir jų atstovų informavimas ir</w:t>
      </w:r>
      <w:r>
        <w:rPr>
          <w:spacing w:val="1"/>
          <w:sz w:val="24"/>
        </w:rPr>
        <w:t xml:space="preserve"> </w:t>
      </w:r>
      <w:r>
        <w:rPr>
          <w:sz w:val="24"/>
        </w:rPr>
        <w:t>konsultavimas,</w:t>
      </w:r>
      <w:r>
        <w:rPr>
          <w:spacing w:val="-2"/>
          <w:sz w:val="24"/>
        </w:rPr>
        <w:t xml:space="preserve"> </w:t>
      </w:r>
      <w:r>
        <w:rPr>
          <w:sz w:val="24"/>
        </w:rPr>
        <w:t>vadovaujantis 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kodekso</w:t>
      </w:r>
      <w:r>
        <w:rPr>
          <w:spacing w:val="-2"/>
          <w:sz w:val="24"/>
        </w:rPr>
        <w:t xml:space="preserve"> </w:t>
      </w:r>
      <w:r>
        <w:rPr>
          <w:sz w:val="24"/>
        </w:rPr>
        <w:t>trečiojo</w:t>
      </w:r>
      <w:r>
        <w:rPr>
          <w:spacing w:val="-1"/>
          <w:sz w:val="24"/>
        </w:rPr>
        <w:t xml:space="preserve"> </w:t>
      </w:r>
      <w:r>
        <w:rPr>
          <w:sz w:val="24"/>
        </w:rPr>
        <w:t>skirsnio</w:t>
      </w:r>
      <w:r>
        <w:rPr>
          <w:spacing w:val="-2"/>
          <w:sz w:val="24"/>
        </w:rPr>
        <w:t xml:space="preserve"> </w:t>
      </w:r>
      <w:r>
        <w:rPr>
          <w:sz w:val="24"/>
        </w:rPr>
        <w:t>nuostatomis;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35"/>
        </w:tabs>
        <w:spacing w:line="360" w:lineRule="auto"/>
        <w:ind w:right="117" w:firstLine="599"/>
        <w:jc w:val="both"/>
        <w:rPr>
          <w:sz w:val="24"/>
        </w:rPr>
      </w:pPr>
      <w:r>
        <w:rPr>
          <w:sz w:val="24"/>
        </w:rPr>
        <w:t>išorės komunikacija – informacijos perdavimas išorės informacijos vartotojams 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 gavimas iš jų naudojant įstaigoje įdiegtas komunikacijos priemones (įstaigos vieši</w:t>
      </w:r>
      <w:r>
        <w:rPr>
          <w:spacing w:val="1"/>
          <w:sz w:val="24"/>
        </w:rPr>
        <w:t xml:space="preserve"> </w:t>
      </w:r>
      <w:r>
        <w:rPr>
          <w:sz w:val="24"/>
        </w:rPr>
        <w:t>pranešimai</w:t>
      </w:r>
      <w:r>
        <w:rPr>
          <w:spacing w:val="-1"/>
          <w:sz w:val="24"/>
        </w:rPr>
        <w:t xml:space="preserve"> </w:t>
      </w:r>
      <w:r>
        <w:rPr>
          <w:sz w:val="24"/>
        </w:rPr>
        <w:t>skelbiami interneto svetainėje).</w:t>
      </w:r>
    </w:p>
    <w:p w:rsidR="00763FCF" w:rsidRDefault="00763FCF" w:rsidP="00DF035A">
      <w:pPr>
        <w:pStyle w:val="BodyText"/>
        <w:spacing w:before="3" w:line="360" w:lineRule="auto"/>
        <w:ind w:left="0"/>
        <w:jc w:val="left"/>
        <w:rPr>
          <w:sz w:val="25"/>
        </w:rPr>
      </w:pPr>
    </w:p>
    <w:p w:rsidR="00763FCF" w:rsidRDefault="00493340" w:rsidP="00DF035A">
      <w:pPr>
        <w:pStyle w:val="Heading1"/>
        <w:numPr>
          <w:ilvl w:val="0"/>
          <w:numId w:val="5"/>
        </w:numPr>
        <w:tabs>
          <w:tab w:val="left" w:pos="4726"/>
        </w:tabs>
        <w:spacing w:line="360" w:lineRule="auto"/>
        <w:ind w:left="4305" w:right="4326" w:firstLine="0"/>
        <w:jc w:val="left"/>
      </w:pPr>
      <w:r>
        <w:rPr>
          <w:spacing w:val="-1"/>
        </w:rPr>
        <w:t xml:space="preserve">SKYRIU </w:t>
      </w:r>
      <w:r w:rsidR="00B81B4F">
        <w:t>STEBĖSENA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44"/>
        </w:tabs>
        <w:spacing w:line="360" w:lineRule="auto"/>
        <w:ind w:left="362" w:right="119" w:firstLine="599"/>
        <w:jc w:val="both"/>
        <w:rPr>
          <w:sz w:val="24"/>
        </w:rPr>
      </w:pPr>
      <w:r>
        <w:rPr>
          <w:sz w:val="24"/>
        </w:rPr>
        <w:t>Stebėsena – nuolatinis ir (arba) periodinis stebėjimas ir vertinimas, kai analizuojama, ar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>
        <w:rPr>
          <w:sz w:val="24"/>
        </w:rPr>
        <w:t>įstaigoje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2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Politiką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ji</w:t>
      </w:r>
      <w:r>
        <w:rPr>
          <w:spacing w:val="-1"/>
          <w:sz w:val="24"/>
        </w:rPr>
        <w:t xml:space="preserve"> </w:t>
      </w:r>
      <w:r>
        <w:rPr>
          <w:sz w:val="24"/>
        </w:rPr>
        <w:t>atitinka</w:t>
      </w:r>
      <w:r>
        <w:rPr>
          <w:spacing w:val="-3"/>
          <w:sz w:val="24"/>
        </w:rPr>
        <w:t xml:space="preserve"> </w:t>
      </w:r>
      <w:r>
        <w:rPr>
          <w:sz w:val="24"/>
        </w:rPr>
        <w:t>pasikeitusias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sąlygas.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22"/>
        </w:tabs>
        <w:spacing w:before="2" w:line="360" w:lineRule="auto"/>
        <w:ind w:left="1322" w:hanging="361"/>
        <w:jc w:val="both"/>
        <w:rPr>
          <w:sz w:val="24"/>
        </w:rPr>
      </w:pPr>
      <w:r>
        <w:rPr>
          <w:sz w:val="24"/>
        </w:rPr>
        <w:t>Stebėseną</w:t>
      </w:r>
      <w:r>
        <w:rPr>
          <w:spacing w:val="-4"/>
          <w:sz w:val="24"/>
        </w:rPr>
        <w:t xml:space="preserve"> </w:t>
      </w:r>
      <w:r>
        <w:rPr>
          <w:sz w:val="24"/>
        </w:rPr>
        <w:t>apibūdina</w:t>
      </w:r>
      <w:r>
        <w:rPr>
          <w:spacing w:val="-1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4"/>
        </w:tabs>
        <w:spacing w:before="10" w:line="360" w:lineRule="auto"/>
        <w:ind w:left="362" w:right="117" w:firstLine="599"/>
        <w:jc w:val="both"/>
        <w:rPr>
          <w:sz w:val="24"/>
        </w:rPr>
      </w:pPr>
      <w:r>
        <w:rPr>
          <w:sz w:val="24"/>
        </w:rPr>
        <w:lastRenderedPageBreak/>
        <w:t>nuolatinė stebėsena ir (ar) periodiniai vertinimai – atliekama reguliari įstaigos valdymo</w:t>
      </w:r>
      <w:r>
        <w:rPr>
          <w:spacing w:val="1"/>
          <w:sz w:val="24"/>
        </w:rPr>
        <w:t xml:space="preserve"> </w:t>
      </w:r>
      <w:r>
        <w:rPr>
          <w:sz w:val="24"/>
        </w:rPr>
        <w:t>ir priežiūros veikla ir (ar) atskiri vertinimai, siekiant nustatyti, ar vidaus kontrolė įgyvendinama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šią</w:t>
      </w:r>
      <w:r>
        <w:rPr>
          <w:spacing w:val="-1"/>
          <w:sz w:val="24"/>
        </w:rPr>
        <w:t xml:space="preserve"> </w:t>
      </w:r>
      <w:r>
        <w:rPr>
          <w:sz w:val="24"/>
        </w:rPr>
        <w:t>Politiką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ar ji</w:t>
      </w:r>
      <w:r>
        <w:rPr>
          <w:spacing w:val="-1"/>
          <w:sz w:val="24"/>
        </w:rPr>
        <w:t xml:space="preserve"> </w:t>
      </w:r>
      <w:r>
        <w:rPr>
          <w:sz w:val="24"/>
        </w:rPr>
        <w:t>atitinka</w:t>
      </w:r>
      <w:r>
        <w:rPr>
          <w:spacing w:val="-1"/>
          <w:sz w:val="24"/>
        </w:rPr>
        <w:t xml:space="preserve"> </w:t>
      </w:r>
      <w:r>
        <w:rPr>
          <w:sz w:val="24"/>
        </w:rPr>
        <w:t>pasikeitusias veiklos</w:t>
      </w:r>
      <w:r>
        <w:rPr>
          <w:spacing w:val="-1"/>
          <w:sz w:val="24"/>
        </w:rPr>
        <w:t xml:space="preserve"> </w:t>
      </w:r>
      <w:r>
        <w:rPr>
          <w:sz w:val="24"/>
        </w:rPr>
        <w:t>sąlygas: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699"/>
        </w:tabs>
        <w:spacing w:before="3" w:line="360" w:lineRule="auto"/>
        <w:ind w:right="115" w:firstLine="599"/>
        <w:jc w:val="both"/>
        <w:rPr>
          <w:sz w:val="24"/>
        </w:rPr>
      </w:pPr>
      <w:r>
        <w:rPr>
          <w:sz w:val="24"/>
        </w:rPr>
        <w:t>nuolatinė stebėsena – integruota į kasdienę Įstaigos veiklą ir atliekama darbuotojams</w:t>
      </w:r>
      <w:r>
        <w:rPr>
          <w:spacing w:val="1"/>
          <w:sz w:val="24"/>
        </w:rPr>
        <w:t xml:space="preserve"> </w:t>
      </w: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reguliarią</w:t>
      </w:r>
      <w:r>
        <w:rPr>
          <w:spacing w:val="1"/>
          <w:sz w:val="24"/>
        </w:rPr>
        <w:t xml:space="preserve"> </w:t>
      </w:r>
      <w:r>
        <w:rPr>
          <w:sz w:val="24"/>
        </w:rPr>
        <w:t>(atitinkamų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sričių)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veiksmus</w:t>
      </w:r>
      <w:r>
        <w:rPr>
          <w:spacing w:val="-1"/>
          <w:sz w:val="24"/>
        </w:rPr>
        <w:t xml:space="preserve"> </w:t>
      </w:r>
      <w:r>
        <w:rPr>
          <w:sz w:val="24"/>
        </w:rPr>
        <w:t>pagal pavestas</w:t>
      </w:r>
      <w:r>
        <w:rPr>
          <w:spacing w:val="2"/>
          <w:sz w:val="24"/>
        </w:rPr>
        <w:t xml:space="preserve"> </w:t>
      </w:r>
      <w:r>
        <w:rPr>
          <w:sz w:val="24"/>
        </w:rPr>
        <w:t>funkcijas (atliekant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2"/>
          <w:sz w:val="24"/>
        </w:rPr>
        <w:t xml:space="preserve"> </w:t>
      </w:r>
      <w:r>
        <w:rPr>
          <w:sz w:val="24"/>
        </w:rPr>
        <w:t>pareigas);</w:t>
      </w:r>
    </w:p>
    <w:p w:rsidR="00763FCF" w:rsidRDefault="00B81B4F" w:rsidP="00DF035A">
      <w:pPr>
        <w:pStyle w:val="ListParagraph"/>
        <w:numPr>
          <w:ilvl w:val="2"/>
          <w:numId w:val="6"/>
        </w:numPr>
        <w:tabs>
          <w:tab w:val="left" w:pos="1735"/>
        </w:tabs>
        <w:spacing w:before="1" w:line="360" w:lineRule="auto"/>
        <w:ind w:right="113" w:firstLine="599"/>
        <w:jc w:val="both"/>
        <w:rPr>
          <w:sz w:val="24"/>
        </w:rPr>
      </w:pPr>
      <w:r>
        <w:rPr>
          <w:sz w:val="24"/>
        </w:rPr>
        <w:t>periodiniai vertinimai – jų apimtį ir dažnumą lemia įstaigos rizikos vertinimas ir</w:t>
      </w:r>
      <w:r>
        <w:rPr>
          <w:spacing w:val="1"/>
          <w:sz w:val="24"/>
        </w:rPr>
        <w:t xml:space="preserve"> </w:t>
      </w:r>
      <w:r>
        <w:rPr>
          <w:sz w:val="24"/>
        </w:rPr>
        <w:t>nuolatinės stebėsenos rezultatai (nustačius tam tikrus veiklos trūkumus). Esant poreikiui periodinius</w:t>
      </w:r>
      <w:r>
        <w:rPr>
          <w:spacing w:val="-57"/>
          <w:sz w:val="24"/>
        </w:rPr>
        <w:t xml:space="preserve"> </w:t>
      </w:r>
      <w:r>
        <w:rPr>
          <w:sz w:val="24"/>
        </w:rPr>
        <w:t>vertinimus</w:t>
      </w:r>
      <w:r>
        <w:rPr>
          <w:spacing w:val="1"/>
          <w:sz w:val="24"/>
        </w:rPr>
        <w:t xml:space="preserve"> </w:t>
      </w:r>
      <w:r>
        <w:rPr>
          <w:sz w:val="24"/>
        </w:rPr>
        <w:t>atlieka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steigėjo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Kauno</w:t>
      </w:r>
      <w:r>
        <w:rPr>
          <w:spacing w:val="1"/>
          <w:sz w:val="24"/>
        </w:rPr>
        <w:t xml:space="preserve"> </w:t>
      </w:r>
      <w:r>
        <w:rPr>
          <w:sz w:val="24"/>
        </w:rPr>
        <w:t>miesto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Centralizuotas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audito</w:t>
      </w:r>
      <w:r>
        <w:rPr>
          <w:spacing w:val="-57"/>
          <w:sz w:val="24"/>
        </w:rPr>
        <w:t xml:space="preserve"> </w:t>
      </w:r>
      <w:r>
        <w:rPr>
          <w:sz w:val="24"/>
        </w:rPr>
        <w:t>skyrius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įstaigą</w:t>
      </w:r>
      <w:r>
        <w:rPr>
          <w:spacing w:val="-2"/>
          <w:sz w:val="24"/>
        </w:rPr>
        <w:t xml:space="preserve"> </w:t>
      </w:r>
      <w:r>
        <w:rPr>
          <w:sz w:val="24"/>
        </w:rPr>
        <w:t>kuruojantis</w:t>
      </w:r>
      <w:r>
        <w:rPr>
          <w:spacing w:val="1"/>
          <w:sz w:val="24"/>
        </w:rPr>
        <w:t xml:space="preserve"> </w:t>
      </w:r>
      <w:r>
        <w:rPr>
          <w:sz w:val="24"/>
        </w:rPr>
        <w:t>Kauno</w:t>
      </w:r>
      <w:r>
        <w:rPr>
          <w:spacing w:val="-1"/>
          <w:sz w:val="24"/>
        </w:rPr>
        <w:t xml:space="preserve"> </w:t>
      </w:r>
      <w:r>
        <w:rPr>
          <w:sz w:val="24"/>
        </w:rPr>
        <w:t>miesto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struktūrinis</w:t>
      </w:r>
      <w:r>
        <w:rPr>
          <w:spacing w:val="-2"/>
          <w:sz w:val="24"/>
        </w:rPr>
        <w:t xml:space="preserve"> </w:t>
      </w:r>
      <w:r>
        <w:rPr>
          <w:sz w:val="24"/>
        </w:rPr>
        <w:t>dalinys;.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7"/>
        </w:tabs>
        <w:spacing w:before="1" w:line="360" w:lineRule="auto"/>
        <w:ind w:left="362" w:right="114" w:firstLine="599"/>
        <w:jc w:val="both"/>
        <w:rPr>
          <w:sz w:val="24"/>
        </w:rPr>
      </w:pPr>
      <w:r>
        <w:rPr>
          <w:sz w:val="24"/>
        </w:rPr>
        <w:t>trūkumų vertinimas ir pranešimas apie juos – apie vidaus kontrolės trūkumus įstaigoje,</w:t>
      </w:r>
      <w:r>
        <w:rPr>
          <w:spacing w:val="1"/>
          <w:sz w:val="24"/>
        </w:rPr>
        <w:t xml:space="preserve"> </w:t>
      </w:r>
      <w:r>
        <w:rPr>
          <w:sz w:val="24"/>
        </w:rPr>
        <w:t>nustatytus nuolatinės stebėsenos ir (ar) periodinių vertinimų metu, turi būti informuotas įstaigos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</w:t>
      </w:r>
      <w:r>
        <w:rPr>
          <w:spacing w:val="-1"/>
          <w:sz w:val="24"/>
        </w:rPr>
        <w:t xml:space="preserve"> </w:t>
      </w:r>
      <w:r>
        <w:rPr>
          <w:sz w:val="24"/>
        </w:rPr>
        <w:t>ir kiti sprendimus priimantys darbuotoja.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sz w:val="25"/>
        </w:r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5204"/>
        </w:tabs>
        <w:spacing w:line="360" w:lineRule="auto"/>
        <w:ind w:left="5203" w:hanging="950"/>
        <w:jc w:val="left"/>
      </w:pPr>
      <w:r>
        <w:t>SKYRIUS</w:t>
      </w:r>
    </w:p>
    <w:p w:rsidR="00763FCF" w:rsidRDefault="00B81B4F" w:rsidP="00DF035A">
      <w:pPr>
        <w:spacing w:before="13" w:line="360" w:lineRule="auto"/>
        <w:ind w:left="955" w:right="976"/>
        <w:jc w:val="center"/>
        <w:rPr>
          <w:b/>
          <w:sz w:val="24"/>
        </w:rPr>
      </w:pPr>
      <w:r>
        <w:rPr>
          <w:b/>
          <w:sz w:val="24"/>
        </w:rPr>
        <w:t>VIDAUS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DALYVIAI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KOMPETENCIJA</w:t>
      </w: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47"/>
        </w:tabs>
        <w:spacing w:line="360" w:lineRule="auto"/>
        <w:ind w:left="362" w:right="123" w:firstLine="599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dalyviai: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vadovaujančias</w:t>
      </w:r>
      <w:r>
        <w:rPr>
          <w:spacing w:val="1"/>
          <w:sz w:val="24"/>
        </w:rPr>
        <w:t xml:space="preserve"> </w:t>
      </w:r>
      <w:r>
        <w:rPr>
          <w:sz w:val="24"/>
        </w:rPr>
        <w:t>pareigas</w:t>
      </w:r>
      <w:r>
        <w:rPr>
          <w:spacing w:val="1"/>
          <w:sz w:val="24"/>
        </w:rPr>
        <w:t xml:space="preserve"> </w:t>
      </w:r>
      <w:r>
        <w:rPr>
          <w:sz w:val="24"/>
        </w:rPr>
        <w:t>einantys</w:t>
      </w:r>
      <w:r>
        <w:rPr>
          <w:spacing w:val="-57"/>
          <w:sz w:val="24"/>
        </w:rPr>
        <w:t xml:space="preserve"> </w:t>
      </w:r>
      <w:r>
        <w:rPr>
          <w:sz w:val="24"/>
        </w:rPr>
        <w:t>darbuotojai: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33"/>
        </w:tabs>
        <w:spacing w:before="2" w:line="360" w:lineRule="auto"/>
        <w:ind w:left="362" w:right="116" w:firstLine="599"/>
        <w:jc w:val="both"/>
        <w:rPr>
          <w:sz w:val="24"/>
        </w:rPr>
      </w:pPr>
      <w:r>
        <w:rPr>
          <w:sz w:val="24"/>
        </w:rPr>
        <w:t>įstaigos direktorius, siekdamas strateginio planavimo dokumentuose įstaigai nustatytų</w:t>
      </w:r>
      <w:r>
        <w:rPr>
          <w:spacing w:val="1"/>
          <w:sz w:val="24"/>
        </w:rPr>
        <w:t xml:space="preserve"> </w:t>
      </w:r>
      <w:r>
        <w:rPr>
          <w:sz w:val="24"/>
        </w:rPr>
        <w:t>tikslų,</w:t>
      </w:r>
      <w:r>
        <w:rPr>
          <w:spacing w:val="-1"/>
          <w:sz w:val="24"/>
        </w:rPr>
        <w:t xml:space="preserve"> </w:t>
      </w:r>
      <w:r>
        <w:rPr>
          <w:sz w:val="24"/>
        </w:rPr>
        <w:t>užtikrina</w:t>
      </w:r>
      <w:r>
        <w:rPr>
          <w:spacing w:val="-2"/>
          <w:sz w:val="24"/>
        </w:rPr>
        <w:t xml:space="preserve"> </w:t>
      </w:r>
      <w:r>
        <w:rPr>
          <w:sz w:val="24"/>
        </w:rPr>
        <w:t>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sukūrimą, jos įgyvendinimą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tobulinimą;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29"/>
        </w:tabs>
        <w:spacing w:before="68" w:line="360" w:lineRule="auto"/>
        <w:ind w:left="362" w:right="117" w:firstLine="599"/>
        <w:jc w:val="both"/>
        <w:rPr>
          <w:sz w:val="24"/>
        </w:rPr>
      </w:pPr>
      <w:r>
        <w:rPr>
          <w:sz w:val="24"/>
        </w:rPr>
        <w:t>įstaigos darbuotojai, vykdantys reguliarią įstaigos veiklos sričių valdymo ir 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pavestas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</w:t>
      </w:r>
      <w:r>
        <w:rPr>
          <w:spacing w:val="1"/>
          <w:sz w:val="24"/>
        </w:rPr>
        <w:t xml:space="preserve"> </w:t>
      </w:r>
      <w:r>
        <w:rPr>
          <w:sz w:val="24"/>
        </w:rPr>
        <w:t>(atlikdami</w:t>
      </w:r>
      <w:r>
        <w:rPr>
          <w:spacing w:val="1"/>
          <w:sz w:val="24"/>
        </w:rPr>
        <w:t xml:space="preserve"> </w:t>
      </w:r>
      <w:r>
        <w:rPr>
          <w:sz w:val="24"/>
        </w:rPr>
        <w:t>nuolatinę</w:t>
      </w:r>
      <w:r>
        <w:rPr>
          <w:spacing w:val="1"/>
          <w:sz w:val="24"/>
        </w:rPr>
        <w:t xml:space="preserve"> </w:t>
      </w:r>
      <w:r>
        <w:rPr>
          <w:sz w:val="24"/>
        </w:rPr>
        <w:t>stebėseną),</w:t>
      </w:r>
      <w:r>
        <w:rPr>
          <w:spacing w:val="1"/>
          <w:sz w:val="24"/>
        </w:rPr>
        <w:t xml:space="preserve"> </w:t>
      </w:r>
      <w:r>
        <w:rPr>
          <w:sz w:val="24"/>
        </w:rPr>
        <w:t>prižiūri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57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įstaigoje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>
        <w:rPr>
          <w:spacing w:val="1"/>
          <w:sz w:val="24"/>
        </w:rPr>
        <w:t xml:space="preserve"> </w:t>
      </w:r>
      <w:r>
        <w:rPr>
          <w:sz w:val="24"/>
        </w:rPr>
        <w:t>šiai</w:t>
      </w:r>
      <w:r>
        <w:rPr>
          <w:spacing w:val="1"/>
          <w:sz w:val="24"/>
        </w:rPr>
        <w:t xml:space="preserve"> </w:t>
      </w:r>
      <w:r>
        <w:rPr>
          <w:sz w:val="24"/>
        </w:rPr>
        <w:t>Politikai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teikia</w:t>
      </w:r>
      <w:r>
        <w:rPr>
          <w:spacing w:val="1"/>
          <w:sz w:val="24"/>
        </w:rPr>
        <w:t xml:space="preserve"> </w:t>
      </w:r>
      <w:r>
        <w:rPr>
          <w:sz w:val="24"/>
        </w:rPr>
        <w:t>direktoriui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priimantiems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valdymą,</w:t>
      </w:r>
      <w:r>
        <w:rPr>
          <w:spacing w:val="1"/>
          <w:sz w:val="24"/>
        </w:rPr>
        <w:t xml:space="preserve"> </w:t>
      </w:r>
      <w:r>
        <w:rPr>
          <w:sz w:val="24"/>
        </w:rPr>
        <w:t>Politikos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trūkumus ir rizikos veiksnius.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40"/>
        </w:tabs>
        <w:spacing w:before="3" w:line="360" w:lineRule="auto"/>
        <w:ind w:left="362" w:right="118" w:firstLine="599"/>
        <w:jc w:val="both"/>
        <w:rPr>
          <w:sz w:val="24"/>
        </w:rPr>
      </w:pP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dalyvių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atsakomybė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pareigybių</w:t>
      </w:r>
      <w:r>
        <w:rPr>
          <w:spacing w:val="-1"/>
          <w:sz w:val="24"/>
        </w:rPr>
        <w:t xml:space="preserve"> </w:t>
      </w:r>
      <w:r>
        <w:rPr>
          <w:sz w:val="24"/>
        </w:rPr>
        <w:t>aprašymuose</w:t>
      </w:r>
      <w:r>
        <w:rPr>
          <w:spacing w:val="1"/>
          <w:sz w:val="24"/>
        </w:rPr>
        <w:t xml:space="preserve"> </w:t>
      </w:r>
      <w:r>
        <w:rPr>
          <w:sz w:val="24"/>
        </w:rPr>
        <w:t>ir kituose įstaigos vidiniuose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61"/>
        </w:tabs>
        <w:spacing w:before="2" w:line="360" w:lineRule="auto"/>
        <w:ind w:left="362" w:right="112" w:firstLine="599"/>
        <w:jc w:val="both"/>
        <w:rPr>
          <w:sz w:val="24"/>
        </w:rPr>
      </w:pPr>
      <w:r>
        <w:rPr>
          <w:sz w:val="24"/>
        </w:rPr>
        <w:t>Įstaigos direktorius prižiūri vidaus kontrolės veikimą įstaigoje ir prireikus siūlo įstaigą</w:t>
      </w:r>
      <w:r>
        <w:rPr>
          <w:spacing w:val="1"/>
          <w:sz w:val="24"/>
        </w:rPr>
        <w:t xml:space="preserve"> </w:t>
      </w:r>
      <w:r>
        <w:rPr>
          <w:sz w:val="24"/>
        </w:rPr>
        <w:t>kuruojančiam Kauno miesto savivaldybės administracijos struktūriniam daliniui atlikti patikrinimą</w:t>
      </w:r>
      <w:r>
        <w:rPr>
          <w:spacing w:val="1"/>
          <w:sz w:val="24"/>
        </w:rPr>
        <w:t xml:space="preserve"> </w:t>
      </w:r>
      <w:r>
        <w:rPr>
          <w:sz w:val="24"/>
        </w:rPr>
        <w:t>ar inicijuoti įstaigos tam tikrų veiklos sričių auditą. Kauno miesto savivaldybės Centralizuotas</w:t>
      </w:r>
      <w:r>
        <w:rPr>
          <w:spacing w:val="1"/>
          <w:sz w:val="24"/>
        </w:rPr>
        <w:t xml:space="preserve"> </w:t>
      </w:r>
      <w:r>
        <w:rPr>
          <w:sz w:val="24"/>
        </w:rPr>
        <w:t>vidaus audito skyrius, atlikdamas auditą, tiria ir vertina vidaus kontrolę įstaigoje ir teikia direktoriui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-2"/>
          <w:sz w:val="24"/>
        </w:rPr>
        <w:t xml:space="preserve"> </w:t>
      </w:r>
      <w:r>
        <w:rPr>
          <w:sz w:val="24"/>
        </w:rPr>
        <w:t>dėl 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tobulinimo.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811"/>
        </w:tabs>
        <w:spacing w:before="1" w:line="360" w:lineRule="auto"/>
        <w:ind w:left="4810" w:hanging="415"/>
        <w:jc w:val="left"/>
      </w:pPr>
      <w:r>
        <w:t>SKYRIUS</w:t>
      </w:r>
    </w:p>
    <w:p w:rsidR="00763FCF" w:rsidRDefault="00B81B4F" w:rsidP="00DF035A">
      <w:pPr>
        <w:spacing w:line="360" w:lineRule="auto"/>
        <w:ind w:left="1214" w:right="937"/>
        <w:jc w:val="center"/>
        <w:rPr>
          <w:b/>
          <w:sz w:val="24"/>
        </w:rPr>
      </w:pPr>
      <w:r>
        <w:rPr>
          <w:b/>
          <w:sz w:val="24"/>
        </w:rPr>
        <w:t>VIDAUS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ANALIZĖ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VERTINIMAS</w:t>
      </w:r>
    </w:p>
    <w:p w:rsidR="00763FCF" w:rsidRDefault="00763FCF" w:rsidP="00DF035A">
      <w:pPr>
        <w:pStyle w:val="BodyText"/>
        <w:spacing w:before="11" w:line="360" w:lineRule="auto"/>
        <w:ind w:left="0"/>
        <w:jc w:val="left"/>
        <w:rPr>
          <w:b/>
          <w:sz w:val="26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80"/>
        </w:tabs>
        <w:spacing w:line="360" w:lineRule="auto"/>
        <w:ind w:left="362" w:right="116" w:firstLine="599"/>
        <w:jc w:val="both"/>
        <w:rPr>
          <w:sz w:val="24"/>
        </w:rPr>
      </w:pPr>
      <w:r>
        <w:rPr>
          <w:sz w:val="24"/>
        </w:rPr>
        <w:lastRenderedPageBreak/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1"/>
          <w:sz w:val="24"/>
        </w:rPr>
        <w:t xml:space="preserve"> </w:t>
      </w:r>
      <w:r>
        <w:rPr>
          <w:sz w:val="24"/>
        </w:rPr>
        <w:t>užtikrina,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kiekvienais</w:t>
      </w:r>
      <w:r>
        <w:rPr>
          <w:spacing w:val="1"/>
          <w:sz w:val="24"/>
        </w:rPr>
        <w:t xml:space="preserve"> </w:t>
      </w:r>
      <w:r>
        <w:rPr>
          <w:sz w:val="24"/>
        </w:rPr>
        <w:t>metais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atliekama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analizė, apimanti visus vidaus kontrolės elementus, kurios metu būtų įvertinami įstaigos veiklos</w:t>
      </w:r>
      <w:r>
        <w:rPr>
          <w:spacing w:val="1"/>
          <w:sz w:val="24"/>
        </w:rPr>
        <w:t xml:space="preserve"> </w:t>
      </w:r>
      <w:r>
        <w:rPr>
          <w:sz w:val="24"/>
        </w:rPr>
        <w:t>trūkumai, pokyčiai, atitiktis nustatytiems reikalavimams, vidaus kontrolės įgyvendinimo 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atliekančių darbuotojų pateikta informacija, vidaus ir kitų auditą rezultatai ir numatomos 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tobulinimo priemonės.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402"/>
        </w:tabs>
        <w:spacing w:before="2" w:line="360" w:lineRule="auto"/>
        <w:ind w:left="1401" w:hanging="441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>
        <w:rPr>
          <w:sz w:val="24"/>
        </w:rPr>
        <w:t>vertinama: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60"/>
        </w:tabs>
        <w:spacing w:before="10" w:line="360" w:lineRule="auto"/>
        <w:ind w:left="1559" w:hanging="599"/>
        <w:jc w:val="both"/>
      </w:pPr>
      <w:r>
        <w:rPr>
          <w:sz w:val="24"/>
        </w:rPr>
        <w:t>labai</w:t>
      </w:r>
      <w:r>
        <w:rPr>
          <w:spacing w:val="-2"/>
          <w:sz w:val="24"/>
        </w:rPr>
        <w:t xml:space="preserve"> </w:t>
      </w:r>
      <w:r>
        <w:rPr>
          <w:sz w:val="24"/>
        </w:rPr>
        <w:t>gerai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jei</w:t>
      </w:r>
      <w:r>
        <w:rPr>
          <w:spacing w:val="-1"/>
          <w:sz w:val="24"/>
        </w:rPr>
        <w:t xml:space="preserve"> </w:t>
      </w: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rizika yra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valdoma,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trūkumų</w:t>
      </w:r>
      <w:r>
        <w:rPr>
          <w:spacing w:val="-1"/>
          <w:sz w:val="24"/>
        </w:rPr>
        <w:t xml:space="preserve"> </w:t>
      </w:r>
      <w:r>
        <w:rPr>
          <w:sz w:val="24"/>
        </w:rPr>
        <w:t>nerasta;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9"/>
        </w:tabs>
        <w:spacing w:before="12" w:line="360" w:lineRule="auto"/>
        <w:ind w:left="362" w:right="120" w:firstLine="599"/>
        <w:jc w:val="both"/>
      </w:pPr>
      <w:r>
        <w:rPr>
          <w:sz w:val="24"/>
        </w:rPr>
        <w:t>gerai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jei</w:t>
      </w:r>
      <w:r>
        <w:rPr>
          <w:spacing w:val="58"/>
          <w:sz w:val="24"/>
        </w:rPr>
        <w:t xml:space="preserve"> </w:t>
      </w:r>
      <w:r>
        <w:rPr>
          <w:sz w:val="24"/>
        </w:rPr>
        <w:t>visa</w:t>
      </w:r>
      <w:r>
        <w:rPr>
          <w:spacing w:val="57"/>
          <w:sz w:val="24"/>
        </w:rPr>
        <w:t xml:space="preserve"> </w:t>
      </w:r>
      <w:r>
        <w:rPr>
          <w:sz w:val="24"/>
        </w:rPr>
        <w:t>rizika  yra</w:t>
      </w:r>
      <w:r>
        <w:rPr>
          <w:spacing w:val="56"/>
          <w:sz w:val="24"/>
        </w:rPr>
        <w:t xml:space="preserve"> </w:t>
      </w:r>
      <w:r>
        <w:rPr>
          <w:sz w:val="24"/>
        </w:rPr>
        <w:t>nustatyta</w:t>
      </w:r>
      <w:r>
        <w:rPr>
          <w:spacing w:val="57"/>
          <w:sz w:val="24"/>
        </w:rPr>
        <w:t xml:space="preserve"> </w:t>
      </w:r>
      <w:r>
        <w:rPr>
          <w:sz w:val="24"/>
        </w:rPr>
        <w:t>ir</w:t>
      </w:r>
      <w:r>
        <w:rPr>
          <w:spacing w:val="57"/>
          <w:sz w:val="24"/>
        </w:rPr>
        <w:t xml:space="preserve"> </w:t>
      </w:r>
      <w:r>
        <w:rPr>
          <w:sz w:val="24"/>
        </w:rPr>
        <w:t>valdoma,</w:t>
      </w:r>
      <w:r>
        <w:rPr>
          <w:spacing w:val="58"/>
          <w:sz w:val="24"/>
        </w:rPr>
        <w:t xml:space="preserve"> </w:t>
      </w:r>
      <w:r>
        <w:rPr>
          <w:sz w:val="24"/>
        </w:rPr>
        <w:t>bet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56"/>
          <w:sz w:val="24"/>
        </w:rPr>
        <w:t xml:space="preserve"> </w:t>
      </w:r>
      <w:r>
        <w:rPr>
          <w:sz w:val="24"/>
        </w:rPr>
        <w:t>vidaus  kontrolės</w:t>
      </w:r>
      <w:r>
        <w:rPr>
          <w:spacing w:val="57"/>
          <w:sz w:val="24"/>
        </w:rPr>
        <w:t xml:space="preserve"> </w:t>
      </w:r>
      <w:r>
        <w:rPr>
          <w:sz w:val="24"/>
        </w:rPr>
        <w:t>trūkumų,</w:t>
      </w:r>
      <w:r>
        <w:rPr>
          <w:spacing w:val="-58"/>
          <w:sz w:val="24"/>
        </w:rPr>
        <w:t xml:space="preserve"> </w:t>
      </w:r>
      <w:r>
        <w:rPr>
          <w:sz w:val="24"/>
        </w:rPr>
        <w:t>neturinčių</w:t>
      </w:r>
      <w:r>
        <w:rPr>
          <w:spacing w:val="-1"/>
          <w:sz w:val="24"/>
        </w:rPr>
        <w:t xml:space="preserve"> </w:t>
      </w:r>
      <w:r>
        <w:rPr>
          <w:sz w:val="24"/>
        </w:rPr>
        <w:t>neigiamos įtakos viešojo juridinio asmens veiklos rezultatams;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488"/>
        </w:tabs>
        <w:spacing w:before="2" w:line="360" w:lineRule="auto"/>
        <w:ind w:left="362" w:right="119" w:firstLine="599"/>
        <w:jc w:val="both"/>
      </w:pPr>
      <w:r>
        <w:rPr>
          <w:sz w:val="24"/>
        </w:rPr>
        <w:t>patenkinamai - jei visa rizika yra nustatyta, tačiau dėl netinkamo rizikos valdymo yra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trūkumų,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turėti</w:t>
      </w:r>
      <w:r>
        <w:rPr>
          <w:spacing w:val="1"/>
          <w:sz w:val="24"/>
        </w:rPr>
        <w:t xml:space="preserve"> </w:t>
      </w:r>
      <w:r>
        <w:rPr>
          <w:sz w:val="24"/>
        </w:rPr>
        <w:t>neigiamą</w:t>
      </w:r>
      <w:r>
        <w:rPr>
          <w:spacing w:val="1"/>
          <w:sz w:val="24"/>
        </w:rPr>
        <w:t xml:space="preserve"> </w:t>
      </w:r>
      <w:r>
        <w:rPr>
          <w:sz w:val="24"/>
        </w:rPr>
        <w:t>įtaką</w:t>
      </w:r>
      <w:r>
        <w:rPr>
          <w:spacing w:val="1"/>
          <w:sz w:val="24"/>
        </w:rPr>
        <w:t xml:space="preserve"> </w:t>
      </w: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juridinio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rezultatams;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29"/>
        </w:tabs>
        <w:spacing w:before="1" w:line="360" w:lineRule="auto"/>
        <w:ind w:left="362" w:right="118" w:firstLine="599"/>
        <w:jc w:val="both"/>
      </w:pPr>
      <w:r>
        <w:rPr>
          <w:sz w:val="24"/>
        </w:rPr>
        <w:t>silpnai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rizika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nustatyta,</w:t>
      </w:r>
      <w:r>
        <w:rPr>
          <w:spacing w:val="1"/>
          <w:sz w:val="24"/>
        </w:rPr>
        <w:t xml:space="preserve"> </w:t>
      </w:r>
      <w:r>
        <w:rPr>
          <w:sz w:val="24"/>
        </w:rPr>
        <w:t>nevykdomas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valdymas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6"/>
          <w:sz w:val="24"/>
        </w:rPr>
        <w:t xml:space="preserve"> </w:t>
      </w:r>
      <w:r>
        <w:rPr>
          <w:sz w:val="24"/>
        </w:rPr>
        <w:t>trūkumai daro</w:t>
      </w:r>
      <w:r>
        <w:rPr>
          <w:spacing w:val="1"/>
          <w:sz w:val="24"/>
        </w:rPr>
        <w:t xml:space="preserve"> </w:t>
      </w:r>
      <w:r>
        <w:rPr>
          <w:sz w:val="24"/>
        </w:rPr>
        <w:t>neigiamą</w:t>
      </w:r>
      <w:r>
        <w:rPr>
          <w:spacing w:val="-2"/>
          <w:sz w:val="24"/>
        </w:rPr>
        <w:t xml:space="preserve"> </w:t>
      </w:r>
      <w:r>
        <w:rPr>
          <w:sz w:val="24"/>
        </w:rPr>
        <w:t>įtaką</w:t>
      </w:r>
      <w:r>
        <w:rPr>
          <w:spacing w:val="-1"/>
          <w:sz w:val="24"/>
        </w:rPr>
        <w:t xml:space="preserve"> </w:t>
      </w:r>
      <w:r>
        <w:rPr>
          <w:sz w:val="24"/>
        </w:rPr>
        <w:t>viešojo juridinio asmens</w:t>
      </w:r>
      <w:r>
        <w:rPr>
          <w:spacing w:val="-2"/>
          <w:sz w:val="24"/>
        </w:rPr>
        <w:t xml:space="preserve"> </w:t>
      </w:r>
      <w:r>
        <w:rPr>
          <w:sz w:val="24"/>
        </w:rPr>
        <w:t>veiklos rezultatams.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73"/>
        </w:tabs>
        <w:spacing w:line="360" w:lineRule="auto"/>
        <w:ind w:left="362" w:right="122" w:firstLine="599"/>
        <w:jc w:val="both"/>
        <w:rPr>
          <w:sz w:val="24"/>
        </w:rPr>
      </w:pPr>
      <w:r>
        <w:rPr>
          <w:sz w:val="24"/>
        </w:rPr>
        <w:t>Atlikus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analizę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vertinimą,</w:t>
      </w:r>
      <w:r>
        <w:rPr>
          <w:spacing w:val="1"/>
          <w:sz w:val="24"/>
        </w:rPr>
        <w:t xml:space="preserve"> </w:t>
      </w: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juridinio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60"/>
          <w:sz w:val="24"/>
        </w:rPr>
        <w:t xml:space="preserve"> </w:t>
      </w:r>
      <w:r>
        <w:rPr>
          <w:sz w:val="24"/>
        </w:rPr>
        <w:t>gali</w:t>
      </w:r>
      <w:r>
        <w:rPr>
          <w:spacing w:val="-57"/>
          <w:sz w:val="24"/>
        </w:rPr>
        <w:t xml:space="preserve"> </w:t>
      </w:r>
      <w:r>
        <w:rPr>
          <w:sz w:val="24"/>
        </w:rPr>
        <w:t>siūlyti</w:t>
      </w:r>
      <w:r>
        <w:rPr>
          <w:spacing w:val="-2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audito</w:t>
      </w:r>
      <w:r>
        <w:rPr>
          <w:spacing w:val="-2"/>
          <w:sz w:val="24"/>
        </w:rPr>
        <w:t xml:space="preserve"> </w:t>
      </w:r>
      <w:r>
        <w:rPr>
          <w:sz w:val="24"/>
        </w:rPr>
        <w:t>tarnybai atlikti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tikrų</w:t>
      </w:r>
      <w:r>
        <w:rPr>
          <w:spacing w:val="-2"/>
          <w:sz w:val="24"/>
        </w:rPr>
        <w:t xml:space="preserve"> </w:t>
      </w:r>
      <w:r>
        <w:rPr>
          <w:sz w:val="24"/>
        </w:rPr>
        <w:t>viešojo</w:t>
      </w:r>
      <w:r>
        <w:rPr>
          <w:spacing w:val="-2"/>
          <w:sz w:val="24"/>
        </w:rPr>
        <w:t xml:space="preserve"> </w:t>
      </w:r>
      <w:r>
        <w:rPr>
          <w:sz w:val="24"/>
        </w:rPr>
        <w:t>juridinio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sričių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auditą.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sz w:val="30"/>
        </w:r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763"/>
        </w:tabs>
        <w:spacing w:line="360" w:lineRule="auto"/>
        <w:ind w:left="4762" w:hanging="367"/>
        <w:jc w:val="left"/>
      </w:pPr>
      <w:r>
        <w:t>SKYRIUS</w:t>
      </w:r>
    </w:p>
    <w:p w:rsidR="00763FCF" w:rsidRDefault="00B81B4F" w:rsidP="00DF035A">
      <w:pPr>
        <w:spacing w:line="360" w:lineRule="auto"/>
        <w:ind w:left="1034" w:right="757"/>
        <w:jc w:val="center"/>
        <w:rPr>
          <w:b/>
          <w:sz w:val="24"/>
        </w:rPr>
      </w:pPr>
      <w:r>
        <w:rPr>
          <w:b/>
          <w:sz w:val="24"/>
        </w:rPr>
        <w:t>INFORMACIJOS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VIDAUS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ĮGYVENDINIMĄ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TEIKIMAS</w:t>
      </w:r>
    </w:p>
    <w:p w:rsidR="00763FCF" w:rsidRDefault="00763FCF" w:rsidP="00DF035A">
      <w:pPr>
        <w:pStyle w:val="BodyText"/>
        <w:spacing w:before="10" w:line="360" w:lineRule="auto"/>
        <w:ind w:left="0"/>
        <w:jc w:val="left"/>
        <w:rPr>
          <w:b/>
          <w:sz w:val="26"/>
        </w:rPr>
      </w:pP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80"/>
        </w:tabs>
        <w:spacing w:before="1" w:line="360" w:lineRule="auto"/>
        <w:ind w:left="362" w:right="116" w:firstLine="599"/>
        <w:jc w:val="both"/>
        <w:rPr>
          <w:sz w:val="24"/>
        </w:rPr>
      </w:pPr>
      <w:r>
        <w:rPr>
          <w:sz w:val="24"/>
        </w:rPr>
        <w:t>Įstaigos direktorius atitinkamo Kauno miesto savivaldybės administracijos struktūrinio</w:t>
      </w:r>
      <w:r>
        <w:rPr>
          <w:spacing w:val="1"/>
          <w:sz w:val="24"/>
        </w:rPr>
        <w:t xml:space="preserve"> </w:t>
      </w:r>
      <w:r>
        <w:rPr>
          <w:sz w:val="24"/>
        </w:rPr>
        <w:t>dalinio</w:t>
      </w:r>
      <w:r>
        <w:rPr>
          <w:spacing w:val="1"/>
          <w:sz w:val="24"/>
        </w:rPr>
        <w:t xml:space="preserve"> </w:t>
      </w:r>
      <w:r>
        <w:rPr>
          <w:sz w:val="24"/>
        </w:rPr>
        <w:t>prašymu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nurodytu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teikia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60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įstaigoje už praėjusius metus įgyvendinimą.</w:t>
      </w:r>
    </w:p>
    <w:p w:rsidR="00763FCF" w:rsidRDefault="00B81B4F" w:rsidP="00DF035A">
      <w:pPr>
        <w:pStyle w:val="ListParagraph"/>
        <w:numPr>
          <w:ilvl w:val="0"/>
          <w:numId w:val="6"/>
        </w:numPr>
        <w:tabs>
          <w:tab w:val="left" w:pos="1380"/>
        </w:tabs>
        <w:spacing w:line="360" w:lineRule="auto"/>
        <w:ind w:left="1379" w:hanging="419"/>
        <w:jc w:val="both"/>
        <w:rPr>
          <w:sz w:val="24"/>
        </w:rPr>
      </w:pPr>
      <w:r>
        <w:rPr>
          <w:sz w:val="24"/>
        </w:rPr>
        <w:t>Teikiama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informacija: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4"/>
        </w:tabs>
        <w:spacing w:before="12" w:line="360" w:lineRule="auto"/>
        <w:ind w:hanging="553"/>
        <w:jc w:val="both"/>
      </w:pP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įstaigoje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politika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ji</w:t>
      </w:r>
      <w:r>
        <w:rPr>
          <w:spacing w:val="-1"/>
          <w:sz w:val="24"/>
        </w:rPr>
        <w:t xml:space="preserve"> </w:t>
      </w:r>
      <w:r>
        <w:rPr>
          <w:sz w:val="24"/>
        </w:rPr>
        <w:t>veiksminga;</w:t>
      </w:r>
    </w:p>
    <w:p w:rsidR="00763FCF" w:rsidRDefault="00B81B4F" w:rsidP="00DF035A">
      <w:pPr>
        <w:pStyle w:val="ListParagraph"/>
        <w:numPr>
          <w:ilvl w:val="1"/>
          <w:numId w:val="6"/>
        </w:numPr>
        <w:tabs>
          <w:tab w:val="left" w:pos="1510"/>
        </w:tabs>
        <w:spacing w:before="12" w:line="360" w:lineRule="auto"/>
        <w:ind w:left="362" w:right="118" w:firstLine="599"/>
        <w:jc w:val="both"/>
      </w:pPr>
      <w:r>
        <w:rPr>
          <w:sz w:val="24"/>
        </w:rPr>
        <w:t>kaip įstaigoje kuriama ir įgyvendinama vidaus kontrolė, atitinkanti vidaus kontrolės</w:t>
      </w:r>
      <w:r>
        <w:rPr>
          <w:spacing w:val="1"/>
          <w:sz w:val="24"/>
        </w:rPr>
        <w:t xml:space="preserve"> </w:t>
      </w:r>
      <w:r>
        <w:rPr>
          <w:sz w:val="24"/>
        </w:rPr>
        <w:t>principus</w:t>
      </w:r>
      <w:r>
        <w:rPr>
          <w:spacing w:val="-1"/>
          <w:sz w:val="24"/>
        </w:rPr>
        <w:t xml:space="preserve"> </w:t>
      </w:r>
      <w:r>
        <w:rPr>
          <w:sz w:val="24"/>
        </w:rPr>
        <w:t>ir apimanti visus 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elementus;</w:t>
      </w:r>
    </w:p>
    <w:p w:rsidR="00763FCF" w:rsidRDefault="00B81B4F" w:rsidP="00DF035A">
      <w:pPr>
        <w:pStyle w:val="ListParagraph"/>
        <w:numPr>
          <w:ilvl w:val="1"/>
          <w:numId w:val="2"/>
        </w:numPr>
        <w:tabs>
          <w:tab w:val="left" w:pos="1534"/>
        </w:tabs>
        <w:spacing w:line="360" w:lineRule="auto"/>
        <w:ind w:right="121" w:firstLine="599"/>
        <w:jc w:val="both"/>
        <w:rPr>
          <w:sz w:val="24"/>
        </w:rPr>
      </w:pP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atliekama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analizė,</w:t>
      </w:r>
      <w:r>
        <w:rPr>
          <w:spacing w:val="1"/>
          <w:sz w:val="24"/>
        </w:rPr>
        <w:t xml:space="preserve"> </w:t>
      </w:r>
      <w:r>
        <w:rPr>
          <w:sz w:val="24"/>
        </w:rPr>
        <w:t>apimanti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elementus,</w:t>
      </w:r>
      <w:r>
        <w:rPr>
          <w:spacing w:val="1"/>
          <w:sz w:val="24"/>
        </w:rPr>
        <w:t xml:space="preserve"> </w:t>
      </w:r>
      <w:r>
        <w:rPr>
          <w:sz w:val="24"/>
        </w:rPr>
        <w:t>įvertinami</w:t>
      </w:r>
      <w:r>
        <w:rPr>
          <w:spacing w:val="-1"/>
          <w:sz w:val="24"/>
        </w:rPr>
        <w:t xml:space="preserve"> </w:t>
      </w:r>
      <w:r>
        <w:rPr>
          <w:sz w:val="24"/>
        </w:rPr>
        <w:t>įstaigos veiklos</w:t>
      </w:r>
      <w:r>
        <w:rPr>
          <w:spacing w:val="-2"/>
          <w:sz w:val="24"/>
        </w:rPr>
        <w:t xml:space="preserve"> </w:t>
      </w:r>
      <w:r>
        <w:rPr>
          <w:sz w:val="24"/>
        </w:rPr>
        <w:t>trūkumai, pokyčiai, atitiktis</w:t>
      </w:r>
      <w:r>
        <w:rPr>
          <w:spacing w:val="-1"/>
          <w:sz w:val="24"/>
        </w:rPr>
        <w:t xml:space="preserve"> </w:t>
      </w:r>
      <w:r>
        <w:rPr>
          <w:sz w:val="24"/>
        </w:rPr>
        <w:t>nustatytiems reikalavimams;</w:t>
      </w:r>
    </w:p>
    <w:p w:rsidR="00763FCF" w:rsidRDefault="00B81B4F" w:rsidP="00DF035A">
      <w:pPr>
        <w:pStyle w:val="ListParagraph"/>
        <w:numPr>
          <w:ilvl w:val="1"/>
          <w:numId w:val="2"/>
        </w:numPr>
        <w:tabs>
          <w:tab w:val="left" w:pos="1524"/>
        </w:tabs>
        <w:spacing w:line="360" w:lineRule="auto"/>
        <w:ind w:right="117" w:firstLine="599"/>
        <w:jc w:val="both"/>
        <w:rPr>
          <w:sz w:val="24"/>
        </w:rPr>
      </w:pP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pašalinti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atliekančių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darbuotojų,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57"/>
          <w:sz w:val="24"/>
        </w:rPr>
        <w:t xml:space="preserve"> </w:t>
      </w:r>
      <w:r>
        <w:rPr>
          <w:sz w:val="24"/>
        </w:rPr>
        <w:t>auditorių ir kitų įstaigos audito vykdytojų nustatyti</w:t>
      </w:r>
      <w:r>
        <w:rPr>
          <w:spacing w:val="1"/>
          <w:sz w:val="24"/>
        </w:rPr>
        <w:t xml:space="preserve"> </w:t>
      </w:r>
      <w:r>
        <w:rPr>
          <w:sz w:val="24"/>
        </w:rPr>
        <w:t>vidaus kontrolės trūkumai ir jų atsiradimą</w:t>
      </w:r>
      <w:r>
        <w:rPr>
          <w:spacing w:val="1"/>
          <w:sz w:val="24"/>
        </w:rPr>
        <w:t xml:space="preserve"> </w:t>
      </w:r>
      <w:r>
        <w:rPr>
          <w:sz w:val="24"/>
        </w:rPr>
        <w:t>lemiantys</w:t>
      </w:r>
      <w:r>
        <w:rPr>
          <w:spacing w:val="-1"/>
          <w:sz w:val="24"/>
        </w:rPr>
        <w:t xml:space="preserve"> </w:t>
      </w:r>
      <w:r>
        <w:rPr>
          <w:sz w:val="24"/>
        </w:rPr>
        <w:t>veiksniai;</w:t>
      </w:r>
    </w:p>
    <w:p w:rsidR="00763FCF" w:rsidRDefault="00B81B4F" w:rsidP="00DF035A">
      <w:pPr>
        <w:pStyle w:val="ListParagraph"/>
        <w:numPr>
          <w:ilvl w:val="1"/>
          <w:numId w:val="2"/>
        </w:numPr>
        <w:tabs>
          <w:tab w:val="left" w:pos="1560"/>
        </w:tabs>
        <w:spacing w:line="360" w:lineRule="auto"/>
        <w:ind w:left="1559" w:hanging="599"/>
        <w:jc w:val="both"/>
        <w:rPr>
          <w:sz w:val="23"/>
        </w:rPr>
      </w:pPr>
      <w:r>
        <w:rPr>
          <w:sz w:val="23"/>
        </w:rPr>
        <w:t>įstaigos</w:t>
      </w:r>
      <w:r>
        <w:rPr>
          <w:spacing w:val="-3"/>
          <w:sz w:val="23"/>
        </w:rPr>
        <w:t xml:space="preserve"> </w:t>
      </w:r>
      <w:r>
        <w:rPr>
          <w:sz w:val="23"/>
        </w:rPr>
        <w:t>vidaus</w:t>
      </w:r>
      <w:r>
        <w:rPr>
          <w:spacing w:val="-2"/>
          <w:sz w:val="23"/>
        </w:rPr>
        <w:t xml:space="preserve"> </w:t>
      </w:r>
      <w:r>
        <w:rPr>
          <w:sz w:val="23"/>
        </w:rPr>
        <w:t>kontrolės</w:t>
      </w:r>
      <w:r>
        <w:rPr>
          <w:spacing w:val="-2"/>
          <w:sz w:val="23"/>
        </w:rPr>
        <w:t xml:space="preserve"> </w:t>
      </w:r>
      <w:r>
        <w:rPr>
          <w:sz w:val="23"/>
        </w:rPr>
        <w:t>vertinimas.</w:t>
      </w:r>
    </w:p>
    <w:p w:rsidR="00763FCF" w:rsidRDefault="00763FCF" w:rsidP="00DF035A">
      <w:pPr>
        <w:spacing w:line="360" w:lineRule="auto"/>
        <w:jc w:val="both"/>
        <w:rPr>
          <w:sz w:val="23"/>
        </w:rPr>
        <w:sectPr w:rsidR="00763FCF">
          <w:pgSz w:w="11900" w:h="16840"/>
          <w:pgMar w:top="1040" w:right="440" w:bottom="280" w:left="1340" w:header="567" w:footer="567" w:gutter="0"/>
          <w:cols w:space="1296"/>
        </w:sectPr>
      </w:pPr>
    </w:p>
    <w:p w:rsidR="00763FCF" w:rsidRDefault="00B81B4F" w:rsidP="00DF035A">
      <w:pPr>
        <w:pStyle w:val="Heading1"/>
        <w:numPr>
          <w:ilvl w:val="0"/>
          <w:numId w:val="5"/>
        </w:numPr>
        <w:tabs>
          <w:tab w:val="left" w:pos="4729"/>
        </w:tabs>
        <w:spacing w:before="89" w:line="360" w:lineRule="auto"/>
        <w:ind w:left="3499" w:right="3236" w:firstLine="902"/>
        <w:jc w:val="left"/>
      </w:pPr>
      <w:r>
        <w:lastRenderedPageBreak/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3"/>
        </w:rPr>
        <w:t xml:space="preserve"> </w:t>
      </w:r>
      <w:r>
        <w:t>NUOSTATOS</w:t>
      </w:r>
    </w:p>
    <w:p w:rsidR="00763FCF" w:rsidRDefault="00763FCF" w:rsidP="00DF035A">
      <w:pPr>
        <w:pStyle w:val="BodyText"/>
        <w:spacing w:before="2" w:line="360" w:lineRule="auto"/>
        <w:ind w:left="0"/>
        <w:jc w:val="left"/>
        <w:rPr>
          <w:b/>
          <w:sz w:val="29"/>
        </w:rPr>
      </w:pP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358"/>
        </w:tabs>
        <w:spacing w:line="360" w:lineRule="auto"/>
        <w:ind w:right="118" w:firstLine="599"/>
        <w:jc w:val="both"/>
        <w:rPr>
          <w:sz w:val="24"/>
        </w:rPr>
      </w:pP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atsakingi</w:t>
      </w:r>
      <w:r>
        <w:rPr>
          <w:spacing w:val="1"/>
          <w:sz w:val="24"/>
        </w:rPr>
        <w:t xml:space="preserve"> </w:t>
      </w:r>
      <w:r>
        <w:rPr>
          <w:sz w:val="24"/>
        </w:rPr>
        <w:t>asmenys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kokybiškai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kontrolės pareigas, privalo siekti, kad kontrolė Įstaigoje būtų veiksminga, t. y. patys privalo vykdyti</w:t>
      </w:r>
      <w:r>
        <w:rPr>
          <w:spacing w:val="-57"/>
          <w:sz w:val="24"/>
        </w:rPr>
        <w:t xml:space="preserve"> </w:t>
      </w:r>
      <w:r>
        <w:rPr>
          <w:sz w:val="24"/>
        </w:rPr>
        <w:t>kontrolę</w:t>
      </w:r>
      <w:r>
        <w:rPr>
          <w:spacing w:val="-2"/>
          <w:sz w:val="24"/>
        </w:rPr>
        <w:t xml:space="preserve"> </w:t>
      </w:r>
      <w:r>
        <w:rPr>
          <w:sz w:val="24"/>
        </w:rPr>
        <w:t>savo konkrečios veiklos aplinkoje</w:t>
      </w:r>
      <w:r>
        <w:rPr>
          <w:spacing w:val="-1"/>
          <w:sz w:val="24"/>
        </w:rPr>
        <w:t xml:space="preserve"> </w:t>
      </w:r>
      <w:r>
        <w:rPr>
          <w:sz w:val="24"/>
        </w:rPr>
        <w:t>ir atsakyti už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nevykdymą.</w:t>
      </w: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402"/>
        </w:tabs>
        <w:spacing w:line="360" w:lineRule="auto"/>
        <w:ind w:right="118" w:firstLine="599"/>
        <w:jc w:val="both"/>
        <w:rPr>
          <w:sz w:val="24"/>
        </w:rPr>
      </w:pPr>
      <w:r>
        <w:rPr>
          <w:sz w:val="24"/>
        </w:rPr>
        <w:t>Įstaigos darbuotojai, pastebėję šios Politikos pažeidimus, apie juos privalo informuoti</w:t>
      </w:r>
      <w:r>
        <w:rPr>
          <w:spacing w:val="1"/>
          <w:sz w:val="24"/>
        </w:rPr>
        <w:t xml:space="preserve"> </w:t>
      </w:r>
      <w:r>
        <w:rPr>
          <w:sz w:val="24"/>
        </w:rPr>
        <w:t>direktorių.</w:t>
      </w: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373"/>
        </w:tabs>
        <w:spacing w:before="2" w:line="360" w:lineRule="auto"/>
        <w:ind w:right="124" w:firstLine="599"/>
        <w:jc w:val="both"/>
        <w:rPr>
          <w:sz w:val="24"/>
        </w:rPr>
      </w:pPr>
      <w:r>
        <w:rPr>
          <w:sz w:val="24"/>
        </w:rPr>
        <w:t>Įstaigos darbuotojai turi teisę raštu direktoriui teikti šios Politikos ir veiklos 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tobulinimo</w:t>
      </w:r>
      <w:r>
        <w:rPr>
          <w:spacing w:val="-1"/>
          <w:sz w:val="24"/>
        </w:rPr>
        <w:t xml:space="preserve"> </w:t>
      </w:r>
      <w:r>
        <w:rPr>
          <w:sz w:val="24"/>
        </w:rPr>
        <w:t>pasiūlymus.</w:t>
      </w: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373"/>
        </w:tabs>
        <w:spacing w:line="360" w:lineRule="auto"/>
        <w:ind w:right="121" w:firstLine="599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</w:t>
      </w:r>
      <w:r>
        <w:rPr>
          <w:spacing w:val="1"/>
          <w:sz w:val="24"/>
        </w:rPr>
        <w:t xml:space="preserve"> </w:t>
      </w:r>
      <w:r>
        <w:rPr>
          <w:sz w:val="24"/>
        </w:rPr>
        <w:t>užtikrina,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pašalinti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srityje</w:t>
      </w:r>
      <w:r>
        <w:rPr>
          <w:spacing w:val="1"/>
          <w:sz w:val="24"/>
        </w:rPr>
        <w:t xml:space="preserve"> </w:t>
      </w:r>
      <w:r>
        <w:rPr>
          <w:sz w:val="24"/>
        </w:rPr>
        <w:t>atsakingų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nustatyti trūkumai ir jų atsiradimą</w:t>
      </w:r>
      <w:r>
        <w:rPr>
          <w:spacing w:val="-2"/>
          <w:sz w:val="24"/>
        </w:rPr>
        <w:t xml:space="preserve"> </w:t>
      </w:r>
      <w:r>
        <w:rPr>
          <w:sz w:val="24"/>
        </w:rPr>
        <w:t>lemiantys</w:t>
      </w:r>
      <w:r>
        <w:rPr>
          <w:spacing w:val="-1"/>
          <w:sz w:val="24"/>
        </w:rPr>
        <w:t xml:space="preserve"> </w:t>
      </w:r>
      <w:r>
        <w:rPr>
          <w:sz w:val="24"/>
        </w:rPr>
        <w:t>veiksniai.</w:t>
      </w: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368"/>
        </w:tabs>
        <w:spacing w:before="2" w:line="360" w:lineRule="auto"/>
        <w:ind w:right="115" w:firstLine="599"/>
        <w:jc w:val="both"/>
        <w:rPr>
          <w:sz w:val="24"/>
        </w:rPr>
      </w:pP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šioje</w:t>
      </w:r>
      <w:r>
        <w:rPr>
          <w:spacing w:val="1"/>
          <w:sz w:val="24"/>
        </w:rPr>
        <w:t xml:space="preserve"> </w:t>
      </w:r>
      <w:r>
        <w:rPr>
          <w:sz w:val="24"/>
        </w:rPr>
        <w:t>Politikoje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1"/>
          <w:sz w:val="24"/>
        </w:rPr>
        <w:t xml:space="preserve"> </w:t>
      </w:r>
      <w:r>
        <w:rPr>
          <w:sz w:val="24"/>
        </w:rPr>
        <w:t>pareigų</w:t>
      </w:r>
      <w:r>
        <w:rPr>
          <w:spacing w:val="1"/>
          <w:sz w:val="24"/>
        </w:rPr>
        <w:t xml:space="preserve"> </w:t>
      </w:r>
      <w:r>
        <w:rPr>
          <w:sz w:val="24"/>
        </w:rPr>
        <w:t>nesilaikymą,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atsako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 nustatyta tvarka.</w:t>
      </w:r>
    </w:p>
    <w:p w:rsidR="00763FCF" w:rsidRDefault="00B81B4F" w:rsidP="00DF035A">
      <w:pPr>
        <w:pStyle w:val="ListParagraph"/>
        <w:numPr>
          <w:ilvl w:val="0"/>
          <w:numId w:val="1"/>
        </w:numPr>
        <w:tabs>
          <w:tab w:val="left" w:pos="1368"/>
        </w:tabs>
        <w:spacing w:before="2" w:line="360" w:lineRule="auto"/>
        <w:ind w:left="1367" w:hanging="407"/>
        <w:jc w:val="both"/>
        <w:rPr>
          <w:sz w:val="24"/>
        </w:rPr>
      </w:pPr>
      <w:r>
        <w:rPr>
          <w:sz w:val="24"/>
        </w:rPr>
        <w:t>Politika</w:t>
      </w:r>
      <w:r>
        <w:rPr>
          <w:spacing w:val="-4"/>
          <w:sz w:val="24"/>
        </w:rPr>
        <w:t xml:space="preserve"> </w:t>
      </w:r>
      <w:r>
        <w:rPr>
          <w:sz w:val="24"/>
        </w:rPr>
        <w:t>keičiama</w:t>
      </w:r>
      <w:r>
        <w:rPr>
          <w:spacing w:val="-3"/>
          <w:sz w:val="24"/>
        </w:rPr>
        <w:t xml:space="preserve"> </w:t>
      </w:r>
      <w:r>
        <w:rPr>
          <w:sz w:val="24"/>
        </w:rPr>
        <w:t>įstaigos</w:t>
      </w:r>
      <w:r>
        <w:rPr>
          <w:spacing w:val="-3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3"/>
          <w:sz w:val="24"/>
        </w:rPr>
        <w:t xml:space="preserve"> </w:t>
      </w:r>
      <w:r>
        <w:rPr>
          <w:sz w:val="24"/>
        </w:rPr>
        <w:t>įsakymu.</w:t>
      </w:r>
    </w:p>
    <w:p w:rsidR="00763FCF" w:rsidRDefault="00763FCF" w:rsidP="00DF035A">
      <w:pPr>
        <w:pStyle w:val="BodyText"/>
        <w:spacing w:line="360" w:lineRule="auto"/>
        <w:ind w:left="0"/>
        <w:jc w:val="left"/>
        <w:rPr>
          <w:sz w:val="20"/>
        </w:rPr>
      </w:pPr>
    </w:p>
    <w:p w:rsidR="00763FCF" w:rsidRDefault="00DF035A" w:rsidP="00DF035A">
      <w:pPr>
        <w:pStyle w:val="BodyText"/>
        <w:spacing w:before="8" w:line="360" w:lineRule="auto"/>
        <w:ind w:left="0"/>
        <w:jc w:val="left"/>
        <w:rPr>
          <w:sz w:val="25"/>
        </w:rPr>
      </w:pPr>
      <w:r>
        <w:pict>
          <v:shape id="_x0000_s1027" style="position:absolute;margin-left:115.1pt;margin-top:17pt;width:390pt;height:.1pt;z-index:-15728640;mso-wrap-distance-left:0;mso-wrap-distance-right:0;mso-position-horizontal-relative:page" coordorigin="2302,340" coordsize="7800,0" path="m2302,340r7800,e" filled="f" strokeweight=".48pt">
            <v:path arrowok="t"/>
            <w10:wrap type="topAndBottom" anchorx="page"/>
          </v:shape>
        </w:pict>
      </w:r>
    </w:p>
    <w:p w:rsidR="00763FCF" w:rsidRDefault="00763FCF" w:rsidP="00DF035A">
      <w:pPr>
        <w:spacing w:line="360" w:lineRule="auto"/>
        <w:rPr>
          <w:sz w:val="25"/>
        </w:rPr>
        <w:sectPr w:rsidR="00763FCF">
          <w:pgSz w:w="11900" w:h="16840"/>
          <w:pgMar w:top="1280" w:right="440" w:bottom="280" w:left="1340" w:header="567" w:footer="567" w:gutter="0"/>
          <w:cols w:space="1296"/>
        </w:sectPr>
      </w:pPr>
    </w:p>
    <w:p w:rsidR="00763FCF" w:rsidRDefault="00B81B4F" w:rsidP="00DF035A">
      <w:pPr>
        <w:pStyle w:val="BodyText"/>
        <w:spacing w:before="68" w:line="360" w:lineRule="auto"/>
        <w:ind w:left="5460"/>
        <w:jc w:val="left"/>
      </w:pPr>
      <w:r>
        <w:lastRenderedPageBreak/>
        <w:t>Kauno</w:t>
      </w:r>
      <w:r>
        <w:rPr>
          <w:spacing w:val="-3"/>
        </w:rPr>
        <w:t xml:space="preserve"> </w:t>
      </w:r>
      <w:r w:rsidR="00493340">
        <w:t xml:space="preserve">Suzuki progimnazijos </w:t>
      </w:r>
      <w:r>
        <w:t>direktorės</w:t>
      </w:r>
    </w:p>
    <w:p w:rsidR="00763FCF" w:rsidRDefault="00B81B4F" w:rsidP="00DF035A">
      <w:pPr>
        <w:pStyle w:val="BodyText"/>
        <w:spacing w:line="360" w:lineRule="auto"/>
        <w:ind w:left="5460"/>
        <w:jc w:val="left"/>
      </w:pPr>
      <w:r>
        <w:t>202</w:t>
      </w:r>
      <w:r w:rsidR="00493340">
        <w:t>1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rugpjūčio</w:t>
      </w:r>
      <w:r>
        <w:rPr>
          <w:spacing w:val="-2"/>
        </w:rPr>
        <w:t xml:space="preserve"> </w:t>
      </w:r>
      <w:r w:rsidR="00493340">
        <w:t>25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įsakymo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 w:rsidR="00493340">
        <w:t>V-45</w:t>
      </w:r>
      <w:r>
        <w:rPr>
          <w:spacing w:val="-57"/>
        </w:rPr>
        <w:t xml:space="preserve"> </w:t>
      </w:r>
      <w:r>
        <w:t>priedas</w:t>
      </w:r>
      <w:r w:rsidR="00493340">
        <w:t xml:space="preserve"> Nr.1</w:t>
      </w:r>
    </w:p>
    <w:p w:rsidR="00763FCF" w:rsidRDefault="00763FCF" w:rsidP="00DF035A">
      <w:pPr>
        <w:pStyle w:val="BodyText"/>
        <w:spacing w:line="360" w:lineRule="auto"/>
        <w:ind w:left="0"/>
        <w:jc w:val="left"/>
        <w:rPr>
          <w:sz w:val="26"/>
        </w:rPr>
      </w:pPr>
    </w:p>
    <w:p w:rsidR="00763FCF" w:rsidRDefault="00763FCF" w:rsidP="00DF035A">
      <w:pPr>
        <w:pStyle w:val="BodyText"/>
        <w:spacing w:line="360" w:lineRule="auto"/>
        <w:ind w:left="0"/>
        <w:jc w:val="left"/>
        <w:rPr>
          <w:sz w:val="26"/>
        </w:rPr>
      </w:pPr>
    </w:p>
    <w:p w:rsidR="00763FCF" w:rsidRDefault="00763FCF" w:rsidP="00DF035A">
      <w:pPr>
        <w:pStyle w:val="BodyText"/>
        <w:spacing w:before="6" w:line="360" w:lineRule="auto"/>
        <w:ind w:left="0"/>
        <w:jc w:val="left"/>
        <w:rPr>
          <w:sz w:val="21"/>
        </w:rPr>
      </w:pPr>
    </w:p>
    <w:p w:rsidR="00763FCF" w:rsidRDefault="00B81B4F" w:rsidP="00DF035A">
      <w:pPr>
        <w:pStyle w:val="Heading1"/>
        <w:spacing w:line="360" w:lineRule="auto"/>
        <w:ind w:left="4502" w:hanging="4287"/>
      </w:pPr>
      <w:r>
        <w:t>KAUNO</w:t>
      </w:r>
      <w:r>
        <w:rPr>
          <w:spacing w:val="-7"/>
        </w:rPr>
        <w:t xml:space="preserve"> </w:t>
      </w:r>
      <w:r>
        <w:t>SUZUKI PROGIMNAZIJOS</w:t>
      </w:r>
      <w:r>
        <w:rPr>
          <w:spacing w:val="-5"/>
        </w:rPr>
        <w:t xml:space="preserve"> </w:t>
      </w:r>
      <w:r>
        <w:t>VEIKLĄ</w:t>
      </w:r>
      <w:r>
        <w:rPr>
          <w:spacing w:val="-6"/>
        </w:rPr>
        <w:t xml:space="preserve"> </w:t>
      </w:r>
      <w:r>
        <w:t>REGLAMENTUOJANČIŲ</w:t>
      </w:r>
      <w:r>
        <w:rPr>
          <w:spacing w:val="-7"/>
        </w:rPr>
        <w:t xml:space="preserve"> </w:t>
      </w:r>
      <w:r>
        <w:t>TEISĖS</w:t>
      </w:r>
      <w:r>
        <w:rPr>
          <w:spacing w:val="-5"/>
        </w:rPr>
        <w:t xml:space="preserve"> </w:t>
      </w:r>
      <w:r>
        <w:t>AKTŲ</w:t>
      </w:r>
      <w:r>
        <w:rPr>
          <w:spacing w:val="-57"/>
        </w:rPr>
        <w:t xml:space="preserve"> </w:t>
      </w:r>
      <w:r>
        <w:t>SĄRAŠAS</w:t>
      </w:r>
    </w:p>
    <w:p w:rsidR="00763FCF" w:rsidRDefault="00763FCF" w:rsidP="00DF035A">
      <w:pPr>
        <w:pStyle w:val="BodyText"/>
        <w:spacing w:before="7" w:line="360" w:lineRule="auto"/>
        <w:ind w:left="0"/>
        <w:jc w:val="left"/>
        <w:rPr>
          <w:b/>
          <w:sz w:val="23"/>
        </w:rPr>
      </w:pP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ES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nacionaliniai</w:t>
      </w:r>
      <w:r>
        <w:rPr>
          <w:spacing w:val="-1"/>
        </w:rPr>
        <w:t xml:space="preserve"> </w:t>
      </w:r>
      <w:r>
        <w:t>teisės</w:t>
      </w:r>
      <w:r>
        <w:rPr>
          <w:spacing w:val="-1"/>
        </w:rPr>
        <w:t xml:space="preserve"> </w:t>
      </w:r>
      <w:r>
        <w:t>aktai:</w:t>
      </w:r>
    </w:p>
    <w:p w:rsidR="00763FCF" w:rsidRDefault="00B81B4F" w:rsidP="00DF035A">
      <w:pPr>
        <w:pStyle w:val="BodyText"/>
        <w:spacing w:line="360" w:lineRule="auto"/>
        <w:ind w:left="100" w:right="6080"/>
        <w:jc w:val="left"/>
      </w:pPr>
      <w:r>
        <w:t>Lietuvos Respublikos Konstitucija.</w:t>
      </w:r>
      <w:r>
        <w:rPr>
          <w:spacing w:val="1"/>
        </w:rPr>
        <w:t xml:space="preserve"> </w:t>
      </w:r>
      <w:r>
        <w:t>Lietuvos Respublikos civilinis kodeksas.</w:t>
      </w:r>
      <w:r>
        <w:rPr>
          <w:spacing w:val="-57"/>
        </w:rPr>
        <w:t xml:space="preserve"> </w:t>
      </w:r>
      <w:r>
        <w:t>Lietuvos</w:t>
      </w:r>
      <w:r>
        <w:rPr>
          <w:spacing w:val="-1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darbo</w:t>
      </w:r>
      <w:r>
        <w:rPr>
          <w:spacing w:val="-1"/>
        </w:rPr>
        <w:t xml:space="preserve"> </w:t>
      </w:r>
      <w:r>
        <w:t>kodeksas.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Lietuvos Respublikos valstybės ir savivaldybių įstaigų darbuotojų darbo apmokėjimo įstatymas.</w:t>
      </w:r>
      <w:r>
        <w:rPr>
          <w:spacing w:val="1"/>
        </w:rPr>
        <w:t xml:space="preserve"> </w:t>
      </w:r>
      <w:r>
        <w:t>Lietuvos</w:t>
      </w:r>
      <w:r>
        <w:rPr>
          <w:spacing w:val="22"/>
        </w:rPr>
        <w:t xml:space="preserve"> </w:t>
      </w:r>
      <w:r>
        <w:t>Respublikos</w:t>
      </w:r>
      <w:r>
        <w:rPr>
          <w:spacing w:val="22"/>
        </w:rPr>
        <w:t xml:space="preserve"> </w:t>
      </w:r>
      <w:r>
        <w:t>teisės</w:t>
      </w:r>
      <w:r>
        <w:rPr>
          <w:spacing w:val="21"/>
        </w:rPr>
        <w:t xml:space="preserve"> </w:t>
      </w:r>
      <w:r>
        <w:t>gauti</w:t>
      </w:r>
      <w:r>
        <w:rPr>
          <w:spacing w:val="22"/>
        </w:rPr>
        <w:t xml:space="preserve"> </w:t>
      </w:r>
      <w:r>
        <w:t>informaciją</w:t>
      </w:r>
      <w:r>
        <w:rPr>
          <w:spacing w:val="23"/>
        </w:rPr>
        <w:t xml:space="preserve"> </w:t>
      </w:r>
      <w:r>
        <w:t>iš</w:t>
      </w:r>
      <w:r>
        <w:rPr>
          <w:spacing w:val="22"/>
        </w:rPr>
        <w:t xml:space="preserve"> </w:t>
      </w:r>
      <w:r>
        <w:t>valstybės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savivaldybių</w:t>
      </w:r>
      <w:r>
        <w:rPr>
          <w:spacing w:val="22"/>
        </w:rPr>
        <w:t xml:space="preserve"> </w:t>
      </w:r>
      <w:r>
        <w:t>institucijų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įstaigų</w:t>
      </w:r>
      <w:r>
        <w:rPr>
          <w:spacing w:val="-57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before="1" w:line="360" w:lineRule="auto"/>
        <w:ind w:left="100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biudžetinių</w:t>
      </w:r>
      <w:r>
        <w:rPr>
          <w:spacing w:val="-4"/>
        </w:rPr>
        <w:t xml:space="preserve"> </w:t>
      </w:r>
      <w:r>
        <w:t>įstaigų</w:t>
      </w:r>
      <w:r>
        <w:rPr>
          <w:spacing w:val="-3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3685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viešojo</w:t>
      </w:r>
      <w:r>
        <w:rPr>
          <w:spacing w:val="-4"/>
        </w:rPr>
        <w:t xml:space="preserve"> </w:t>
      </w:r>
      <w:r>
        <w:t>sektoriaus</w:t>
      </w:r>
      <w:r>
        <w:rPr>
          <w:spacing w:val="-3"/>
        </w:rPr>
        <w:t xml:space="preserve"> </w:t>
      </w:r>
      <w:r>
        <w:t>atskaitomybės</w:t>
      </w:r>
      <w:r>
        <w:rPr>
          <w:spacing w:val="-4"/>
        </w:rPr>
        <w:t xml:space="preserve"> </w:t>
      </w:r>
      <w:r>
        <w:t>įstatymas.</w:t>
      </w:r>
      <w:r>
        <w:rPr>
          <w:spacing w:val="-57"/>
        </w:rPr>
        <w:t xml:space="preserve"> </w:t>
      </w:r>
      <w:r>
        <w:t>Lietuvos</w:t>
      </w:r>
      <w:r>
        <w:rPr>
          <w:spacing w:val="-1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buhalterinės</w:t>
      </w:r>
      <w:r>
        <w:rPr>
          <w:spacing w:val="-2"/>
        </w:rPr>
        <w:t xml:space="preserve"> </w:t>
      </w:r>
      <w:r>
        <w:t>apskaitos</w:t>
      </w:r>
      <w:r>
        <w:rPr>
          <w:spacing w:val="-1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113"/>
        <w:jc w:val="left"/>
      </w:pPr>
      <w:r>
        <w:t>Vyriausybės</w:t>
      </w:r>
      <w:r>
        <w:rPr>
          <w:spacing w:val="9"/>
        </w:rPr>
        <w:t xml:space="preserve"> </w:t>
      </w:r>
      <w:r>
        <w:t>2018-05-23</w:t>
      </w:r>
      <w:r>
        <w:rPr>
          <w:spacing w:val="9"/>
        </w:rPr>
        <w:t xml:space="preserve"> </w:t>
      </w:r>
      <w:r>
        <w:t>nutarimas</w:t>
      </w:r>
      <w:r>
        <w:rPr>
          <w:spacing w:val="9"/>
        </w:rPr>
        <w:t xml:space="preserve"> </w:t>
      </w:r>
      <w:r>
        <w:t>Nr.</w:t>
      </w:r>
      <w:r>
        <w:rPr>
          <w:spacing w:val="9"/>
        </w:rPr>
        <w:t xml:space="preserve"> </w:t>
      </w:r>
      <w:r>
        <w:t>488</w:t>
      </w:r>
      <w:r>
        <w:rPr>
          <w:spacing w:val="9"/>
        </w:rPr>
        <w:t xml:space="preserve"> </w:t>
      </w:r>
      <w:r>
        <w:t>„Dėl</w:t>
      </w:r>
      <w:r>
        <w:rPr>
          <w:spacing w:val="10"/>
        </w:rPr>
        <w:t xml:space="preserve"> </w:t>
      </w:r>
      <w:r>
        <w:t>Centralizuoto</w:t>
      </w:r>
      <w:r>
        <w:rPr>
          <w:spacing w:val="7"/>
        </w:rPr>
        <w:t xml:space="preserve"> </w:t>
      </w:r>
      <w:r>
        <w:t>viešojo</w:t>
      </w:r>
      <w:r>
        <w:rPr>
          <w:spacing w:val="10"/>
        </w:rPr>
        <w:t xml:space="preserve"> </w:t>
      </w:r>
      <w:r>
        <w:t>sektoriaus</w:t>
      </w:r>
      <w:r>
        <w:rPr>
          <w:spacing w:val="10"/>
        </w:rPr>
        <w:t xml:space="preserve"> </w:t>
      </w:r>
      <w:r>
        <w:t>subjektų</w:t>
      </w:r>
      <w:r>
        <w:rPr>
          <w:spacing w:val="-57"/>
        </w:rPr>
        <w:t xml:space="preserve"> </w:t>
      </w:r>
      <w:r>
        <w:t>buhalterinės</w:t>
      </w:r>
      <w:r>
        <w:rPr>
          <w:spacing w:val="-2"/>
        </w:rPr>
        <w:t xml:space="preserve"> </w:t>
      </w:r>
      <w:r>
        <w:t>apskaitos organizavimo tvarkos aprašo patvirtinimo“.</w:t>
      </w:r>
    </w:p>
    <w:p w:rsidR="00763FCF" w:rsidRDefault="00B81B4F" w:rsidP="00DF035A">
      <w:pPr>
        <w:pStyle w:val="BodyText"/>
        <w:spacing w:line="360" w:lineRule="auto"/>
        <w:ind w:left="100" w:right="4661"/>
        <w:jc w:val="left"/>
      </w:pPr>
      <w:r>
        <w:t>Lietuvos Respublikos viešųjų pirkimų įstatymas.</w:t>
      </w:r>
      <w:r>
        <w:rPr>
          <w:spacing w:val="1"/>
        </w:rPr>
        <w:t xml:space="preserve"> </w:t>
      </w: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korupcijos</w:t>
      </w:r>
      <w:r>
        <w:rPr>
          <w:spacing w:val="-3"/>
        </w:rPr>
        <w:t xml:space="preserve"> </w:t>
      </w:r>
      <w:r>
        <w:t>prevencijos</w:t>
      </w:r>
      <w:r>
        <w:rPr>
          <w:spacing w:val="-4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3005"/>
        <w:jc w:val="left"/>
      </w:pPr>
      <w:r>
        <w:t>Lietuvos</w:t>
      </w:r>
      <w:r>
        <w:rPr>
          <w:spacing w:val="-3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viešųjų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privačių</w:t>
      </w:r>
      <w:r>
        <w:rPr>
          <w:spacing w:val="-2"/>
        </w:rPr>
        <w:t xml:space="preserve"> </w:t>
      </w:r>
      <w:r>
        <w:t>interesų</w:t>
      </w:r>
      <w:r>
        <w:rPr>
          <w:spacing w:val="-4"/>
        </w:rPr>
        <w:t xml:space="preserve"> </w:t>
      </w:r>
      <w:r>
        <w:t>derinimo</w:t>
      </w:r>
      <w:r>
        <w:rPr>
          <w:spacing w:val="-3"/>
        </w:rPr>
        <w:t xml:space="preserve"> </w:t>
      </w:r>
      <w:r>
        <w:t>įstatymas.</w:t>
      </w:r>
      <w:r>
        <w:rPr>
          <w:spacing w:val="-57"/>
        </w:rPr>
        <w:t xml:space="preserve"> </w:t>
      </w:r>
      <w:r>
        <w:t>Lietuvos</w:t>
      </w:r>
      <w:r>
        <w:rPr>
          <w:spacing w:val="-2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vidaus</w:t>
      </w:r>
      <w:r>
        <w:rPr>
          <w:spacing w:val="-1"/>
        </w:rPr>
        <w:t xml:space="preserve"> </w:t>
      </w:r>
      <w:r>
        <w:t>kontrolės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vidaus</w:t>
      </w:r>
      <w:r>
        <w:rPr>
          <w:spacing w:val="-1"/>
        </w:rPr>
        <w:t xml:space="preserve"> </w:t>
      </w:r>
      <w:r>
        <w:t>audito</w:t>
      </w:r>
      <w:r>
        <w:rPr>
          <w:spacing w:val="-1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švietimo</w:t>
      </w:r>
      <w:r>
        <w:rPr>
          <w:spacing w:val="-4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4"/>
        </w:rPr>
        <w:t xml:space="preserve"> </w:t>
      </w:r>
      <w:r>
        <w:t>specialiojo</w:t>
      </w:r>
      <w:r>
        <w:rPr>
          <w:spacing w:val="-3"/>
        </w:rPr>
        <w:t xml:space="preserve"> </w:t>
      </w:r>
      <w:r>
        <w:t>ugdymo</w:t>
      </w:r>
      <w:r>
        <w:rPr>
          <w:spacing w:val="-4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teisių</w:t>
      </w:r>
      <w:r>
        <w:rPr>
          <w:spacing w:val="-3"/>
        </w:rPr>
        <w:t xml:space="preserve"> </w:t>
      </w:r>
      <w:r>
        <w:t>apsaugos</w:t>
      </w:r>
      <w:r>
        <w:rPr>
          <w:spacing w:val="-2"/>
        </w:rPr>
        <w:t xml:space="preserve"> </w:t>
      </w:r>
      <w:r>
        <w:t>pagrindų</w:t>
      </w:r>
      <w:r>
        <w:rPr>
          <w:spacing w:val="-3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3005"/>
        <w:jc w:val="left"/>
      </w:pPr>
      <w:r>
        <w:t>Lietuvos</w:t>
      </w:r>
      <w:r>
        <w:rPr>
          <w:spacing w:val="-3"/>
        </w:rPr>
        <w:t xml:space="preserve"> </w:t>
      </w:r>
      <w:r>
        <w:t>Respublikos</w:t>
      </w:r>
      <w:r>
        <w:rPr>
          <w:spacing w:val="-3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minimalios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vidutinės</w:t>
      </w:r>
      <w:r>
        <w:rPr>
          <w:spacing w:val="-4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įstatymas.</w:t>
      </w:r>
      <w:r>
        <w:rPr>
          <w:spacing w:val="-57"/>
        </w:rPr>
        <w:t xml:space="preserve"> </w:t>
      </w:r>
      <w:r>
        <w:t>Lietuvos</w:t>
      </w:r>
      <w:r>
        <w:rPr>
          <w:spacing w:val="-1"/>
        </w:rPr>
        <w:t xml:space="preserve"> </w:t>
      </w:r>
      <w:r>
        <w:t>Respublikos socialinių</w:t>
      </w:r>
      <w:r>
        <w:rPr>
          <w:spacing w:val="-1"/>
        </w:rPr>
        <w:t xml:space="preserve"> </w:t>
      </w:r>
      <w:r>
        <w:t>paslaugų įstatymas.</w:t>
      </w:r>
    </w:p>
    <w:p w:rsidR="00763FCF" w:rsidRDefault="00B81B4F" w:rsidP="00DF035A">
      <w:pPr>
        <w:pStyle w:val="BodyText"/>
        <w:spacing w:before="1" w:line="360" w:lineRule="auto"/>
        <w:ind w:left="100" w:right="3899"/>
        <w:jc w:val="left"/>
      </w:pPr>
      <w:r>
        <w:t>Lietuvos</w:t>
      </w:r>
      <w:r>
        <w:rPr>
          <w:spacing w:val="-4"/>
        </w:rPr>
        <w:t xml:space="preserve"> </w:t>
      </w:r>
      <w:r>
        <w:t>Respublikos</w:t>
      </w:r>
      <w:r>
        <w:rPr>
          <w:spacing w:val="-4"/>
        </w:rPr>
        <w:t xml:space="preserve"> </w:t>
      </w:r>
      <w:r>
        <w:t>socialinės</w:t>
      </w:r>
      <w:r>
        <w:rPr>
          <w:spacing w:val="-4"/>
        </w:rPr>
        <w:t xml:space="preserve"> </w:t>
      </w:r>
      <w:r>
        <w:t>paramos</w:t>
      </w:r>
      <w:r>
        <w:rPr>
          <w:spacing w:val="-3"/>
        </w:rPr>
        <w:t xml:space="preserve"> </w:t>
      </w:r>
      <w:r>
        <w:t>mokiniams</w:t>
      </w:r>
      <w:r>
        <w:rPr>
          <w:spacing w:val="-4"/>
        </w:rPr>
        <w:t xml:space="preserve"> </w:t>
      </w:r>
      <w:r>
        <w:t>įstatymas.</w:t>
      </w:r>
      <w:r>
        <w:rPr>
          <w:spacing w:val="-57"/>
        </w:rPr>
        <w:t xml:space="preserve"> </w:t>
      </w:r>
      <w:r>
        <w:t>Lietuvos</w:t>
      </w:r>
      <w:r>
        <w:rPr>
          <w:spacing w:val="-1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išmokų vaikams</w:t>
      </w:r>
      <w:r>
        <w:rPr>
          <w:spacing w:val="-1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3005"/>
        <w:jc w:val="left"/>
      </w:pPr>
      <w:r>
        <w:t>Lietuvos</w:t>
      </w:r>
      <w:r>
        <w:rPr>
          <w:spacing w:val="-3"/>
        </w:rPr>
        <w:t xml:space="preserve"> </w:t>
      </w:r>
      <w:r>
        <w:t>Respublikos</w:t>
      </w:r>
      <w:r>
        <w:rPr>
          <w:spacing w:val="-2"/>
        </w:rPr>
        <w:t xml:space="preserve"> </w:t>
      </w:r>
      <w:r>
        <w:t>apsaugos</w:t>
      </w:r>
      <w:r>
        <w:rPr>
          <w:spacing w:val="-3"/>
        </w:rPr>
        <w:t xml:space="preserve"> </w:t>
      </w:r>
      <w:r>
        <w:t>nuo</w:t>
      </w:r>
      <w:r>
        <w:rPr>
          <w:spacing w:val="-2"/>
        </w:rPr>
        <w:t xml:space="preserve"> </w:t>
      </w:r>
      <w:r>
        <w:t>smurto</w:t>
      </w:r>
      <w:r>
        <w:rPr>
          <w:spacing w:val="-3"/>
        </w:rPr>
        <w:t xml:space="preserve"> </w:t>
      </w:r>
      <w:r>
        <w:t>artimoje</w:t>
      </w:r>
      <w:r>
        <w:rPr>
          <w:spacing w:val="-2"/>
        </w:rPr>
        <w:t xml:space="preserve"> </w:t>
      </w:r>
      <w:r>
        <w:t>aplinkoje</w:t>
      </w:r>
      <w:r>
        <w:rPr>
          <w:spacing w:val="-3"/>
        </w:rPr>
        <w:t xml:space="preserve"> </w:t>
      </w:r>
      <w:r>
        <w:t>įstatymas.</w:t>
      </w:r>
      <w:r>
        <w:rPr>
          <w:spacing w:val="-57"/>
        </w:rPr>
        <w:t xml:space="preserve"> </w:t>
      </w:r>
      <w:r>
        <w:t>Lietuvos</w:t>
      </w:r>
      <w:r>
        <w:rPr>
          <w:spacing w:val="-1"/>
        </w:rPr>
        <w:t xml:space="preserve"> </w:t>
      </w:r>
      <w:r>
        <w:t>Respublikos šeimynų įstatymas.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Lietuvos</w:t>
      </w:r>
      <w:r>
        <w:rPr>
          <w:spacing w:val="29"/>
        </w:rPr>
        <w:t xml:space="preserve"> </w:t>
      </w:r>
      <w:r>
        <w:t>Respublikos</w:t>
      </w:r>
      <w:r>
        <w:rPr>
          <w:spacing w:val="29"/>
        </w:rPr>
        <w:t xml:space="preserve"> </w:t>
      </w:r>
      <w:r>
        <w:t>Seimo</w:t>
      </w:r>
      <w:r>
        <w:rPr>
          <w:spacing w:val="28"/>
        </w:rPr>
        <w:t xml:space="preserve"> </w:t>
      </w:r>
      <w:r>
        <w:t>nutarimas</w:t>
      </w:r>
      <w:r>
        <w:rPr>
          <w:spacing w:val="29"/>
        </w:rPr>
        <w:t xml:space="preserve"> </w:t>
      </w:r>
      <w:r>
        <w:t>„Dėl</w:t>
      </w:r>
      <w:r>
        <w:rPr>
          <w:spacing w:val="27"/>
        </w:rPr>
        <w:t xml:space="preserve"> </w:t>
      </w:r>
      <w:r>
        <w:t>Valstybinės</w:t>
      </w:r>
      <w:r>
        <w:rPr>
          <w:spacing w:val="28"/>
        </w:rPr>
        <w:t xml:space="preserve"> </w:t>
      </w:r>
      <w:r>
        <w:t>švietimo</w:t>
      </w:r>
      <w:r>
        <w:rPr>
          <w:spacing w:val="28"/>
        </w:rPr>
        <w:t xml:space="preserve"> </w:t>
      </w:r>
      <w:r>
        <w:t>2013–2022</w:t>
      </w:r>
      <w:r>
        <w:rPr>
          <w:spacing w:val="28"/>
        </w:rPr>
        <w:t xml:space="preserve"> </w:t>
      </w:r>
      <w:r>
        <w:t>metų</w:t>
      </w:r>
      <w:r>
        <w:rPr>
          <w:spacing w:val="29"/>
        </w:rPr>
        <w:t xml:space="preserve"> </w:t>
      </w:r>
      <w:r>
        <w:t>strategijos</w:t>
      </w:r>
      <w:r>
        <w:rPr>
          <w:spacing w:val="-57"/>
        </w:rPr>
        <w:t xml:space="preserve"> </w:t>
      </w:r>
      <w:r>
        <w:t>patvirtinimo“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2013</w:t>
      </w:r>
      <w:r>
        <w:rPr>
          <w:spacing w:val="40"/>
        </w:rPr>
        <w:t xml:space="preserve"> </w:t>
      </w:r>
      <w:r>
        <w:t>m.</w:t>
      </w:r>
      <w:r>
        <w:rPr>
          <w:spacing w:val="41"/>
        </w:rPr>
        <w:t xml:space="preserve"> </w:t>
      </w:r>
      <w:r>
        <w:t>gruodžio</w:t>
      </w:r>
      <w:r>
        <w:rPr>
          <w:spacing w:val="41"/>
        </w:rPr>
        <w:t xml:space="preserve"> </w:t>
      </w:r>
      <w:r>
        <w:t>23</w:t>
      </w:r>
      <w:r>
        <w:rPr>
          <w:spacing w:val="40"/>
        </w:rPr>
        <w:t xml:space="preserve"> </w:t>
      </w:r>
      <w:r>
        <w:t>d.</w:t>
      </w:r>
      <w:r>
        <w:rPr>
          <w:spacing w:val="38"/>
        </w:rPr>
        <w:t xml:space="preserve"> </w:t>
      </w:r>
      <w:r>
        <w:t>Nr.</w:t>
      </w:r>
      <w:r>
        <w:rPr>
          <w:spacing w:val="40"/>
        </w:rPr>
        <w:t xml:space="preserve"> </w:t>
      </w:r>
      <w:r>
        <w:t>XII-745</w:t>
      </w:r>
      <w:r>
        <w:rPr>
          <w:spacing w:val="40"/>
        </w:rPr>
        <w:t xml:space="preserve"> </w:t>
      </w:r>
      <w:r>
        <w:t>„Dėl</w:t>
      </w:r>
      <w:r>
        <w:rPr>
          <w:spacing w:val="43"/>
        </w:rPr>
        <w:t xml:space="preserve"> </w:t>
      </w:r>
      <w:r>
        <w:t>Lietuvos</w:t>
      </w:r>
      <w:r>
        <w:rPr>
          <w:spacing w:val="41"/>
        </w:rPr>
        <w:t xml:space="preserve"> </w:t>
      </w:r>
      <w:r>
        <w:t>higienos</w:t>
      </w:r>
      <w:r>
        <w:rPr>
          <w:spacing w:val="40"/>
        </w:rPr>
        <w:t xml:space="preserve"> </w:t>
      </w:r>
      <w:r>
        <w:t>normos</w:t>
      </w:r>
      <w:r>
        <w:rPr>
          <w:spacing w:val="40"/>
        </w:rPr>
        <w:t xml:space="preserve"> </w:t>
      </w:r>
      <w:r>
        <w:t>21:2017</w:t>
      </w:r>
      <w:r>
        <w:rPr>
          <w:spacing w:val="41"/>
        </w:rPr>
        <w:t xml:space="preserve"> </w:t>
      </w:r>
      <w:r>
        <w:t>„Mokykla,</w:t>
      </w:r>
      <w:r>
        <w:rPr>
          <w:spacing w:val="40"/>
        </w:rPr>
        <w:t xml:space="preserve"> </w:t>
      </w:r>
      <w:r>
        <w:t>vykdanti</w:t>
      </w:r>
      <w:r>
        <w:rPr>
          <w:spacing w:val="-57"/>
        </w:rPr>
        <w:t xml:space="preserve"> </w:t>
      </w:r>
      <w:r>
        <w:lastRenderedPageBreak/>
        <w:t>bendrojo</w:t>
      </w:r>
      <w:r>
        <w:rPr>
          <w:spacing w:val="-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programas. Bendrieji</w:t>
      </w:r>
      <w:r>
        <w:rPr>
          <w:spacing w:val="-1"/>
        </w:rPr>
        <w:t xml:space="preserve"> </w:t>
      </w:r>
      <w:r>
        <w:t>sveikatos</w:t>
      </w:r>
      <w:r>
        <w:rPr>
          <w:spacing w:val="-1"/>
        </w:rPr>
        <w:t xml:space="preserve"> </w:t>
      </w:r>
      <w:r>
        <w:t>reikalavimai“ patvirtinimo“</w:t>
      </w:r>
      <w:r>
        <w:rPr>
          <w:spacing w:val="-1"/>
        </w:rPr>
        <w:t xml:space="preserve"> </w:t>
      </w:r>
      <w:r>
        <w:t>įsakymas</w:t>
      </w:r>
    </w:p>
    <w:p w:rsidR="00763FCF" w:rsidRDefault="00B81B4F" w:rsidP="00DF035A">
      <w:pPr>
        <w:pStyle w:val="BodyText"/>
        <w:spacing w:line="360" w:lineRule="auto"/>
        <w:ind w:left="100" w:right="112"/>
      </w:pPr>
      <w:r>
        <w:t>Europos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Tarybos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balandžio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reglamentas</w:t>
      </w:r>
      <w:r>
        <w:rPr>
          <w:spacing w:val="1"/>
        </w:rPr>
        <w:t xml:space="preserve"> </w:t>
      </w:r>
      <w:r>
        <w:t>(ES)</w:t>
      </w:r>
      <w:r>
        <w:rPr>
          <w:spacing w:val="1"/>
        </w:rPr>
        <w:t xml:space="preserve"> </w:t>
      </w:r>
      <w:r>
        <w:t>2016/679</w:t>
      </w:r>
      <w:r>
        <w:rPr>
          <w:spacing w:val="60"/>
        </w:rPr>
        <w:t xml:space="preserve"> </w:t>
      </w:r>
      <w:r>
        <w:t>dėl</w:t>
      </w:r>
      <w:r>
        <w:rPr>
          <w:spacing w:val="60"/>
        </w:rPr>
        <w:t xml:space="preserve"> </w:t>
      </w:r>
      <w:r>
        <w:t>fizinių</w:t>
      </w:r>
      <w:r>
        <w:rPr>
          <w:spacing w:val="-57"/>
        </w:rPr>
        <w:t xml:space="preserve"> </w:t>
      </w:r>
      <w:r>
        <w:t>asmenų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tvarkant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laisvo</w:t>
      </w:r>
      <w:r>
        <w:rPr>
          <w:spacing w:val="1"/>
        </w:rPr>
        <w:t xml:space="preserve"> </w:t>
      </w:r>
      <w:r>
        <w:t>tokių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judėjimo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kuriuo</w:t>
      </w:r>
      <w:r>
        <w:rPr>
          <w:spacing w:val="1"/>
        </w:rPr>
        <w:t xml:space="preserve"> </w:t>
      </w:r>
      <w:r>
        <w:t>panaikinama</w:t>
      </w:r>
      <w:r>
        <w:rPr>
          <w:spacing w:val="-1"/>
        </w:rPr>
        <w:t xml:space="preserve"> </w:t>
      </w:r>
      <w:r>
        <w:t>Direktyva</w:t>
      </w:r>
      <w:r>
        <w:rPr>
          <w:spacing w:val="-1"/>
        </w:rPr>
        <w:t xml:space="preserve"> </w:t>
      </w:r>
      <w:r>
        <w:t>95/46/EB</w:t>
      </w:r>
      <w:r>
        <w:rPr>
          <w:spacing w:val="-2"/>
        </w:rPr>
        <w:t xml:space="preserve"> </w:t>
      </w:r>
      <w:r>
        <w:t>(Bendrasis duomenų</w:t>
      </w:r>
      <w:r>
        <w:rPr>
          <w:spacing w:val="-1"/>
        </w:rPr>
        <w:t xml:space="preserve"> </w:t>
      </w:r>
      <w:r>
        <w:t>apsaugos reglamentas).</w:t>
      </w:r>
    </w:p>
    <w:p w:rsidR="00763FCF" w:rsidRDefault="00B81B4F" w:rsidP="00DF035A">
      <w:pPr>
        <w:pStyle w:val="BodyText"/>
        <w:spacing w:line="360" w:lineRule="auto"/>
        <w:ind w:left="100"/>
      </w:pPr>
      <w:r>
        <w:t>Lietuvos</w:t>
      </w:r>
      <w:r>
        <w:rPr>
          <w:spacing w:val="-3"/>
        </w:rPr>
        <w:t xml:space="preserve"> </w:t>
      </w:r>
      <w:r>
        <w:t>Respublikos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teisinės</w:t>
      </w:r>
      <w:r>
        <w:rPr>
          <w:spacing w:val="-3"/>
        </w:rPr>
        <w:t xml:space="preserve"> </w:t>
      </w:r>
      <w:r>
        <w:t>apsaugos</w:t>
      </w:r>
      <w:r>
        <w:rPr>
          <w:spacing w:val="-2"/>
        </w:rPr>
        <w:t xml:space="preserve"> </w:t>
      </w:r>
      <w:r>
        <w:t>įstatymas.</w:t>
      </w:r>
    </w:p>
    <w:p w:rsidR="00763FCF" w:rsidRDefault="00B81B4F" w:rsidP="00DF035A">
      <w:pPr>
        <w:pStyle w:val="BodyText"/>
        <w:spacing w:line="360" w:lineRule="auto"/>
        <w:ind w:left="100" w:right="113"/>
      </w:pPr>
      <w:r>
        <w:t>Kiti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Seimo,</w:t>
      </w:r>
      <w:r>
        <w:rPr>
          <w:spacing w:val="1"/>
        </w:rPr>
        <w:t xml:space="preserve"> </w:t>
      </w:r>
      <w:r>
        <w:t>Vyriausybės,</w:t>
      </w:r>
      <w:r>
        <w:rPr>
          <w:spacing w:val="1"/>
        </w:rPr>
        <w:t xml:space="preserve"> </w:t>
      </w:r>
      <w:r>
        <w:t>Ministerijų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jiems</w:t>
      </w:r>
      <w:r>
        <w:rPr>
          <w:spacing w:val="1"/>
        </w:rPr>
        <w:t xml:space="preserve"> </w:t>
      </w:r>
      <w:r>
        <w:t>pavaldžių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Kauno</w:t>
      </w:r>
      <w:r>
        <w:rPr>
          <w:spacing w:val="1"/>
        </w:rPr>
        <w:t xml:space="preserve"> </w:t>
      </w:r>
      <w:r>
        <w:t>miesto</w:t>
      </w:r>
      <w:r>
        <w:rPr>
          <w:spacing w:val="-57"/>
        </w:rPr>
        <w:t xml:space="preserve"> </w:t>
      </w:r>
      <w:r>
        <w:t>savivaldybės institucijų, su biudžetinėmis įstaigų veiklą, taip pat ugdymo organizavimu susiję teisės</w:t>
      </w:r>
      <w:r>
        <w:rPr>
          <w:spacing w:val="1"/>
        </w:rPr>
        <w:t xml:space="preserve"> </w:t>
      </w:r>
      <w:r>
        <w:t>aktai.</w:t>
      </w:r>
    </w:p>
    <w:p w:rsidR="00763FCF" w:rsidRDefault="00763FCF" w:rsidP="00DF035A">
      <w:pPr>
        <w:pStyle w:val="BodyText"/>
        <w:spacing w:line="360" w:lineRule="auto"/>
        <w:ind w:left="0"/>
        <w:jc w:val="left"/>
      </w:pPr>
    </w:p>
    <w:p w:rsidR="00763FCF" w:rsidRDefault="00B81B4F" w:rsidP="00DF035A">
      <w:pPr>
        <w:pStyle w:val="BodyText"/>
        <w:spacing w:before="1" w:line="360" w:lineRule="auto"/>
        <w:ind w:left="100"/>
      </w:pPr>
      <w:r>
        <w:t>Įstaigos</w:t>
      </w:r>
      <w:r>
        <w:rPr>
          <w:spacing w:val="-3"/>
        </w:rPr>
        <w:t xml:space="preserve"> </w:t>
      </w:r>
      <w:r>
        <w:t>vidaus</w:t>
      </w:r>
      <w:r>
        <w:rPr>
          <w:spacing w:val="-2"/>
        </w:rPr>
        <w:t xml:space="preserve"> </w:t>
      </w:r>
      <w:r>
        <w:t>teisės aktai:</w:t>
      </w:r>
    </w:p>
    <w:p w:rsidR="00763FCF" w:rsidRDefault="00763FCF" w:rsidP="00DF035A">
      <w:pPr>
        <w:pStyle w:val="BodyText"/>
        <w:spacing w:before="11" w:line="360" w:lineRule="auto"/>
        <w:ind w:left="0"/>
        <w:jc w:val="left"/>
        <w:rPr>
          <w:sz w:val="23"/>
        </w:rPr>
      </w:pPr>
    </w:p>
    <w:p w:rsidR="00763FCF" w:rsidRDefault="00B81B4F" w:rsidP="00DF035A">
      <w:pPr>
        <w:pStyle w:val="BodyText"/>
        <w:spacing w:line="360" w:lineRule="auto"/>
        <w:ind w:left="100" w:right="7304"/>
        <w:jc w:val="left"/>
      </w:pPr>
      <w:r>
        <w:t>Įstaigos Strateginis planas</w:t>
      </w:r>
      <w:r>
        <w:rPr>
          <w:spacing w:val="1"/>
        </w:rPr>
        <w:t xml:space="preserve"> </w:t>
      </w:r>
      <w:r>
        <w:t>Įstaigos</w:t>
      </w:r>
      <w:r>
        <w:rPr>
          <w:spacing w:val="-6"/>
        </w:rPr>
        <w:t xml:space="preserve"> </w:t>
      </w:r>
      <w:r>
        <w:t>metų</w:t>
      </w:r>
      <w:r>
        <w:rPr>
          <w:spacing w:val="-6"/>
        </w:rPr>
        <w:t xml:space="preserve"> </w:t>
      </w:r>
      <w:r>
        <w:t>veiklos</w:t>
      </w:r>
      <w:r>
        <w:rPr>
          <w:spacing w:val="-5"/>
        </w:rPr>
        <w:t xml:space="preserve"> </w:t>
      </w:r>
      <w:r>
        <w:t>planas</w:t>
      </w:r>
    </w:p>
    <w:p w:rsidR="00763FCF" w:rsidRDefault="00763FCF" w:rsidP="00DF035A">
      <w:pPr>
        <w:spacing w:line="360" w:lineRule="auto"/>
        <w:sectPr w:rsidR="00763FCF">
          <w:pgSz w:w="11900" w:h="16840"/>
          <w:pgMar w:top="1040" w:right="440" w:bottom="280" w:left="1340" w:header="567" w:footer="567" w:gutter="0"/>
          <w:cols w:space="1296"/>
        </w:sectPr>
      </w:pPr>
    </w:p>
    <w:p w:rsidR="00763FCF" w:rsidRDefault="00B81B4F" w:rsidP="00DF035A">
      <w:pPr>
        <w:pStyle w:val="BodyText"/>
        <w:spacing w:before="68" w:line="360" w:lineRule="auto"/>
        <w:ind w:left="100"/>
        <w:jc w:val="left"/>
      </w:pPr>
      <w:r>
        <w:lastRenderedPageBreak/>
        <w:t>Ugdymo</w:t>
      </w:r>
      <w:r>
        <w:rPr>
          <w:spacing w:val="-2"/>
        </w:rPr>
        <w:t xml:space="preserve"> </w:t>
      </w:r>
      <w:r>
        <w:t>planas</w:t>
      </w:r>
    </w:p>
    <w:p w:rsidR="00763FCF" w:rsidRDefault="00B81B4F" w:rsidP="00DF035A">
      <w:pPr>
        <w:pStyle w:val="BodyText"/>
        <w:spacing w:line="360" w:lineRule="auto"/>
        <w:ind w:left="100" w:right="5300"/>
        <w:jc w:val="left"/>
      </w:pPr>
      <w:r>
        <w:t xml:space="preserve">Biudžetinės įstaigos </w:t>
      </w:r>
      <w:r w:rsidR="00493340">
        <w:t>pro</w:t>
      </w:r>
      <w:r>
        <w:t>gimnazijos nuostatai</w:t>
      </w:r>
      <w:r>
        <w:rPr>
          <w:spacing w:val="-58"/>
        </w:rPr>
        <w:t xml:space="preserve"> </w:t>
      </w:r>
      <w:r>
        <w:t>Finansų</w:t>
      </w:r>
      <w:r>
        <w:rPr>
          <w:spacing w:val="-1"/>
        </w:rPr>
        <w:t xml:space="preserve"> </w:t>
      </w:r>
      <w:r>
        <w:t>kontrolės</w:t>
      </w:r>
      <w:r>
        <w:rPr>
          <w:spacing w:val="-1"/>
        </w:rPr>
        <w:t xml:space="preserve"> </w:t>
      </w:r>
      <w:r>
        <w:t>taisyklės</w:t>
      </w:r>
    </w:p>
    <w:p w:rsidR="00763FCF" w:rsidRDefault="00B81B4F" w:rsidP="00DF035A">
      <w:pPr>
        <w:pStyle w:val="BodyText"/>
        <w:spacing w:before="1" w:line="360" w:lineRule="auto"/>
        <w:ind w:left="100" w:right="7370"/>
        <w:jc w:val="left"/>
      </w:pPr>
      <w:r>
        <w:t>Darbo tvarkos taisyklės</w:t>
      </w:r>
      <w:r>
        <w:rPr>
          <w:spacing w:val="1"/>
        </w:rPr>
        <w:t xml:space="preserve"> </w:t>
      </w:r>
      <w:r>
        <w:t>Darbo</w:t>
      </w:r>
      <w:r>
        <w:rPr>
          <w:spacing w:val="-5"/>
        </w:rPr>
        <w:t xml:space="preserve"> </w:t>
      </w:r>
      <w:r>
        <w:t>apmokėjimo</w:t>
      </w:r>
      <w:r>
        <w:rPr>
          <w:spacing w:val="-5"/>
        </w:rPr>
        <w:t xml:space="preserve"> </w:t>
      </w:r>
      <w:r w:rsidR="00493340">
        <w:t>tvarka</w:t>
      </w:r>
    </w:p>
    <w:p w:rsidR="00763FCF" w:rsidRDefault="00B81B4F" w:rsidP="00DF035A">
      <w:pPr>
        <w:pStyle w:val="BodyText"/>
        <w:spacing w:line="360" w:lineRule="auto"/>
        <w:ind w:left="100"/>
        <w:jc w:val="left"/>
      </w:pPr>
      <w:r>
        <w:t>Informacinių</w:t>
      </w:r>
      <w:r>
        <w:rPr>
          <w:spacing w:val="26"/>
        </w:rPr>
        <w:t xml:space="preserve"> </w:t>
      </w:r>
      <w:r>
        <w:t>ir</w:t>
      </w:r>
      <w:r>
        <w:rPr>
          <w:spacing w:val="26"/>
        </w:rPr>
        <w:t xml:space="preserve"> </w:t>
      </w:r>
      <w:r>
        <w:t>komunikacinių</w:t>
      </w:r>
      <w:r>
        <w:rPr>
          <w:spacing w:val="27"/>
        </w:rPr>
        <w:t xml:space="preserve"> </w:t>
      </w:r>
      <w:r>
        <w:t>technologijų</w:t>
      </w:r>
      <w:r>
        <w:rPr>
          <w:spacing w:val="26"/>
        </w:rPr>
        <w:t xml:space="preserve"> </w:t>
      </w:r>
      <w:r>
        <w:t>naudojimo</w:t>
      </w:r>
      <w:r>
        <w:rPr>
          <w:spacing w:val="27"/>
        </w:rPr>
        <w:t xml:space="preserve"> </w:t>
      </w:r>
      <w:r>
        <w:t>bei</w:t>
      </w:r>
      <w:r>
        <w:rPr>
          <w:spacing w:val="28"/>
        </w:rPr>
        <w:t xml:space="preserve"> </w:t>
      </w:r>
      <w:r>
        <w:t>darbuotojų</w:t>
      </w:r>
      <w:r>
        <w:rPr>
          <w:spacing w:val="26"/>
        </w:rPr>
        <w:t xml:space="preserve"> </w:t>
      </w:r>
      <w:r>
        <w:t>stebėsenos</w:t>
      </w:r>
      <w:r>
        <w:rPr>
          <w:spacing w:val="26"/>
        </w:rPr>
        <w:t xml:space="preserve"> </w:t>
      </w:r>
      <w:r>
        <w:t>ir</w:t>
      </w:r>
      <w:r>
        <w:rPr>
          <w:spacing w:val="27"/>
        </w:rPr>
        <w:t xml:space="preserve"> </w:t>
      </w:r>
      <w:r>
        <w:t>kontrolės</w:t>
      </w:r>
      <w:r>
        <w:rPr>
          <w:spacing w:val="26"/>
        </w:rPr>
        <w:t xml:space="preserve"> </w:t>
      </w:r>
      <w:r>
        <w:t>darbo</w:t>
      </w:r>
      <w:r>
        <w:rPr>
          <w:spacing w:val="-57"/>
        </w:rPr>
        <w:t xml:space="preserve"> </w:t>
      </w:r>
      <w:r>
        <w:t>vietoje tvarka</w:t>
      </w:r>
    </w:p>
    <w:p w:rsidR="00763FCF" w:rsidRDefault="00B81B4F" w:rsidP="00DF035A">
      <w:pPr>
        <w:pStyle w:val="BodyText"/>
        <w:spacing w:line="360" w:lineRule="auto"/>
        <w:ind w:left="100" w:right="6110"/>
        <w:jc w:val="left"/>
      </w:pPr>
      <w:r>
        <w:t>Darbuotojų lygių galimybių politika</w:t>
      </w:r>
      <w:r>
        <w:rPr>
          <w:spacing w:val="1"/>
        </w:rPr>
        <w:t xml:space="preserve"> </w:t>
      </w:r>
      <w:r>
        <w:t>Viešųjų</w:t>
      </w:r>
      <w:r>
        <w:rPr>
          <w:spacing w:val="-6"/>
        </w:rPr>
        <w:t xml:space="preserve"> </w:t>
      </w:r>
      <w:r>
        <w:t>pirkimų</w:t>
      </w:r>
      <w:r>
        <w:rPr>
          <w:spacing w:val="-5"/>
        </w:rPr>
        <w:t xml:space="preserve"> </w:t>
      </w:r>
      <w:r>
        <w:t>organizavimo</w:t>
      </w:r>
      <w:r>
        <w:rPr>
          <w:spacing w:val="-5"/>
        </w:rPr>
        <w:t xml:space="preserve"> </w:t>
      </w:r>
      <w:r>
        <w:t>taisyklės,</w:t>
      </w:r>
    </w:p>
    <w:p w:rsidR="00763FCF" w:rsidRDefault="00B81B4F" w:rsidP="00DF035A">
      <w:pPr>
        <w:pStyle w:val="BodyText"/>
        <w:spacing w:line="360" w:lineRule="auto"/>
        <w:ind w:left="100" w:right="3397"/>
        <w:jc w:val="left"/>
      </w:pPr>
      <w:r>
        <w:t>Saugios</w:t>
      </w:r>
      <w:r>
        <w:rPr>
          <w:spacing w:val="-2"/>
        </w:rPr>
        <w:t xml:space="preserve"> </w:t>
      </w:r>
      <w:r>
        <w:t>darbo</w:t>
      </w:r>
      <w:r>
        <w:rPr>
          <w:spacing w:val="1"/>
        </w:rPr>
        <w:t xml:space="preserve"> </w:t>
      </w:r>
      <w:r>
        <w:t>aplinkos</w:t>
      </w:r>
      <w:r>
        <w:rPr>
          <w:spacing w:val="-2"/>
        </w:rPr>
        <w:t xml:space="preserve"> </w:t>
      </w:r>
      <w:r>
        <w:t>politikos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įgyvendinimo</w:t>
      </w:r>
      <w:r>
        <w:rPr>
          <w:spacing w:val="-2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aprašas</w:t>
      </w:r>
      <w:r>
        <w:rPr>
          <w:spacing w:val="-57"/>
        </w:rPr>
        <w:t xml:space="preserve"> </w:t>
      </w:r>
      <w:r>
        <w:t>Įstaigos</w:t>
      </w:r>
      <w:r>
        <w:rPr>
          <w:spacing w:val="-1"/>
        </w:rPr>
        <w:t xml:space="preserve"> </w:t>
      </w:r>
      <w:r>
        <w:t>elektroninio dienyno tvarkymo</w:t>
      </w:r>
      <w:r>
        <w:rPr>
          <w:spacing w:val="-1"/>
        </w:rPr>
        <w:t xml:space="preserve"> </w:t>
      </w:r>
      <w:r>
        <w:t>nuostatai</w:t>
      </w:r>
    </w:p>
    <w:p w:rsidR="00763FCF" w:rsidRDefault="00B81B4F" w:rsidP="00DF035A">
      <w:pPr>
        <w:pStyle w:val="BodyText"/>
        <w:spacing w:line="360" w:lineRule="auto"/>
        <w:ind w:left="100" w:right="5291"/>
        <w:jc w:val="left"/>
      </w:pPr>
      <w:r>
        <w:t>Psichologinės pagalbos teikimo tvarkos aprašas</w:t>
      </w:r>
      <w:r>
        <w:rPr>
          <w:spacing w:val="1"/>
        </w:rPr>
        <w:t xml:space="preserve"> </w:t>
      </w:r>
      <w:r>
        <w:t>Mokinių asmens duomenų tvarkymo taisyklės</w:t>
      </w:r>
      <w:r>
        <w:rPr>
          <w:spacing w:val="1"/>
        </w:rPr>
        <w:t xml:space="preserve"> </w:t>
      </w:r>
      <w:r>
        <w:t>Įstaigos asmens duomenų tvarkymo taisyklės</w:t>
      </w:r>
      <w:r>
        <w:rPr>
          <w:spacing w:val="1"/>
        </w:rPr>
        <w:t xml:space="preserve"> </w:t>
      </w:r>
      <w:r>
        <w:t>Pašalinių</w:t>
      </w:r>
      <w:r>
        <w:rPr>
          <w:spacing w:val="-3"/>
        </w:rPr>
        <w:t xml:space="preserve"> </w:t>
      </w:r>
      <w:r>
        <w:t>asmenų</w:t>
      </w:r>
      <w:r>
        <w:rPr>
          <w:spacing w:val="-3"/>
        </w:rPr>
        <w:t xml:space="preserve"> </w:t>
      </w:r>
      <w:r>
        <w:t>lankymosi</w:t>
      </w:r>
      <w:r>
        <w:rPr>
          <w:spacing w:val="-2"/>
        </w:rPr>
        <w:t xml:space="preserve"> </w:t>
      </w:r>
      <w:r>
        <w:t>mokykloje</w:t>
      </w:r>
      <w:r>
        <w:rPr>
          <w:spacing w:val="-3"/>
        </w:rPr>
        <w:t xml:space="preserve"> </w:t>
      </w:r>
      <w:r>
        <w:t>taisyklės</w:t>
      </w:r>
    </w:p>
    <w:p w:rsidR="00493340" w:rsidRDefault="00493340" w:rsidP="00DF035A">
      <w:pPr>
        <w:pStyle w:val="BodyText"/>
        <w:spacing w:line="360" w:lineRule="auto"/>
        <w:ind w:left="100" w:right="5291"/>
        <w:jc w:val="left"/>
      </w:pPr>
      <w:r>
        <w:t>Mokinių elgesio taisyklės</w:t>
      </w:r>
    </w:p>
    <w:p w:rsidR="00763FCF" w:rsidRDefault="00B81B4F" w:rsidP="00DF035A">
      <w:pPr>
        <w:pStyle w:val="BodyText"/>
        <w:spacing w:line="360" w:lineRule="auto"/>
        <w:ind w:left="100" w:right="1362"/>
        <w:jc w:val="left"/>
      </w:pPr>
      <w:r>
        <w:t>Pažintinės,</w:t>
      </w:r>
      <w:r>
        <w:rPr>
          <w:spacing w:val="-2"/>
        </w:rPr>
        <w:t xml:space="preserve"> </w:t>
      </w:r>
      <w:r>
        <w:t>kultūrinės</w:t>
      </w:r>
      <w:r>
        <w:rPr>
          <w:spacing w:val="-3"/>
        </w:rPr>
        <w:t xml:space="preserve"> </w:t>
      </w:r>
      <w:r>
        <w:t>veiklos</w:t>
      </w:r>
      <w:r>
        <w:rPr>
          <w:spacing w:val="-2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turizmo</w:t>
      </w:r>
      <w:r>
        <w:rPr>
          <w:spacing w:val="-2"/>
        </w:rPr>
        <w:t xml:space="preserve"> </w:t>
      </w:r>
      <w:r>
        <w:t>renginių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išvykų</w:t>
      </w:r>
      <w:r>
        <w:rPr>
          <w:spacing w:val="-2"/>
        </w:rPr>
        <w:t xml:space="preserve"> </w:t>
      </w:r>
      <w:r>
        <w:t>organizavimo</w:t>
      </w:r>
      <w:r>
        <w:rPr>
          <w:spacing w:val="-2"/>
        </w:rPr>
        <w:t xml:space="preserve"> </w:t>
      </w:r>
      <w:r>
        <w:t>tvarkos</w:t>
      </w:r>
      <w:r>
        <w:rPr>
          <w:spacing w:val="-2"/>
        </w:rPr>
        <w:t xml:space="preserve"> </w:t>
      </w:r>
      <w:r>
        <w:t>aprašas</w:t>
      </w:r>
      <w:r>
        <w:rPr>
          <w:spacing w:val="-57"/>
        </w:rPr>
        <w:t xml:space="preserve"> </w:t>
      </w:r>
      <w:r>
        <w:t>Smurto</w:t>
      </w:r>
      <w:r>
        <w:rPr>
          <w:spacing w:val="-1"/>
        </w:rPr>
        <w:t xml:space="preserve"> </w:t>
      </w:r>
      <w:r>
        <w:t>ir patyčių</w:t>
      </w:r>
      <w:r>
        <w:rPr>
          <w:spacing w:val="-1"/>
        </w:rPr>
        <w:t xml:space="preserve"> </w:t>
      </w:r>
      <w:r>
        <w:t>prevencijos ir intervencijos</w:t>
      </w:r>
      <w:r>
        <w:rPr>
          <w:spacing w:val="-1"/>
        </w:rPr>
        <w:t xml:space="preserve"> </w:t>
      </w:r>
      <w:r>
        <w:t>vykdymo tvarkos aprašas</w:t>
      </w:r>
    </w:p>
    <w:p w:rsidR="00763FCF" w:rsidRDefault="00DF035A" w:rsidP="00DF035A">
      <w:pPr>
        <w:pStyle w:val="BodyText"/>
        <w:spacing w:before="8" w:line="360" w:lineRule="auto"/>
        <w:ind w:left="0"/>
        <w:jc w:val="left"/>
        <w:rPr>
          <w:sz w:val="19"/>
        </w:rPr>
      </w:pPr>
      <w:r>
        <w:pict>
          <v:shape id="_x0000_s1026" style="position:absolute;margin-left:1in;margin-top:13.5pt;width:126pt;height:.1pt;z-index:-15728128;mso-wrap-distance-left:0;mso-wrap-distance-right:0;mso-position-horizontal-relative:page" coordorigin="1440,270" coordsize="2520,0" path="m1440,270r2520,e" filled="f" strokeweight=".48pt">
            <v:path arrowok="t"/>
            <w10:wrap type="topAndBottom" anchorx="page"/>
          </v:shape>
        </w:pict>
      </w:r>
    </w:p>
    <w:sectPr w:rsidR="00763FCF">
      <w:pgSz w:w="11900" w:h="16840"/>
      <w:pgMar w:top="1040" w:right="44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560"/>
    <w:multiLevelType w:val="hybridMultilevel"/>
    <w:tmpl w:val="C5A03662"/>
    <w:lvl w:ilvl="0" w:tplc="D87A47F6">
      <w:start w:val="3"/>
      <w:numFmt w:val="upperRoman"/>
      <w:lvlText w:val="%1"/>
      <w:lvlJc w:val="left"/>
      <w:pPr>
        <w:ind w:left="4686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3508DFEA">
      <w:numFmt w:val="bullet"/>
      <w:lvlText w:val="•"/>
      <w:lvlJc w:val="left"/>
      <w:pPr>
        <w:ind w:left="5223" w:hanging="341"/>
      </w:pPr>
      <w:rPr>
        <w:rFonts w:hint="default"/>
        <w:lang w:val="lt-LT" w:eastAsia="en-US" w:bidi="ar-SA"/>
      </w:rPr>
    </w:lvl>
    <w:lvl w:ilvl="2" w:tplc="A030BBFE">
      <w:numFmt w:val="bullet"/>
      <w:lvlText w:val="•"/>
      <w:lvlJc w:val="left"/>
      <w:pPr>
        <w:ind w:left="5767" w:hanging="341"/>
      </w:pPr>
      <w:rPr>
        <w:rFonts w:hint="default"/>
        <w:lang w:val="lt-LT" w:eastAsia="en-US" w:bidi="ar-SA"/>
      </w:rPr>
    </w:lvl>
    <w:lvl w:ilvl="3" w:tplc="7BB4140E">
      <w:numFmt w:val="bullet"/>
      <w:lvlText w:val="•"/>
      <w:lvlJc w:val="left"/>
      <w:pPr>
        <w:ind w:left="6311" w:hanging="341"/>
      </w:pPr>
      <w:rPr>
        <w:rFonts w:hint="default"/>
        <w:lang w:val="lt-LT" w:eastAsia="en-US" w:bidi="ar-SA"/>
      </w:rPr>
    </w:lvl>
    <w:lvl w:ilvl="4" w:tplc="C2FCB5E8">
      <w:numFmt w:val="bullet"/>
      <w:lvlText w:val="•"/>
      <w:lvlJc w:val="left"/>
      <w:pPr>
        <w:ind w:left="6855" w:hanging="341"/>
      </w:pPr>
      <w:rPr>
        <w:rFonts w:hint="default"/>
        <w:lang w:val="lt-LT" w:eastAsia="en-US" w:bidi="ar-SA"/>
      </w:rPr>
    </w:lvl>
    <w:lvl w:ilvl="5" w:tplc="FD320DBC">
      <w:numFmt w:val="bullet"/>
      <w:lvlText w:val="•"/>
      <w:lvlJc w:val="left"/>
      <w:pPr>
        <w:ind w:left="7399" w:hanging="341"/>
      </w:pPr>
      <w:rPr>
        <w:rFonts w:hint="default"/>
        <w:lang w:val="lt-LT" w:eastAsia="en-US" w:bidi="ar-SA"/>
      </w:rPr>
    </w:lvl>
    <w:lvl w:ilvl="6" w:tplc="3BDE1FC4">
      <w:numFmt w:val="bullet"/>
      <w:lvlText w:val="•"/>
      <w:lvlJc w:val="left"/>
      <w:pPr>
        <w:ind w:left="7943" w:hanging="341"/>
      </w:pPr>
      <w:rPr>
        <w:rFonts w:hint="default"/>
        <w:lang w:val="lt-LT" w:eastAsia="en-US" w:bidi="ar-SA"/>
      </w:rPr>
    </w:lvl>
    <w:lvl w:ilvl="7" w:tplc="1E342ACA">
      <w:numFmt w:val="bullet"/>
      <w:lvlText w:val="•"/>
      <w:lvlJc w:val="left"/>
      <w:pPr>
        <w:ind w:left="8487" w:hanging="341"/>
      </w:pPr>
      <w:rPr>
        <w:rFonts w:hint="default"/>
        <w:lang w:val="lt-LT" w:eastAsia="en-US" w:bidi="ar-SA"/>
      </w:rPr>
    </w:lvl>
    <w:lvl w:ilvl="8" w:tplc="12745344">
      <w:numFmt w:val="bullet"/>
      <w:lvlText w:val="•"/>
      <w:lvlJc w:val="left"/>
      <w:pPr>
        <w:ind w:left="9031" w:hanging="341"/>
      </w:pPr>
      <w:rPr>
        <w:rFonts w:hint="default"/>
        <w:lang w:val="lt-LT" w:eastAsia="en-US" w:bidi="ar-SA"/>
      </w:rPr>
    </w:lvl>
  </w:abstractNum>
  <w:abstractNum w:abstractNumId="1">
    <w:nsid w:val="01C514B9"/>
    <w:multiLevelType w:val="hybridMultilevel"/>
    <w:tmpl w:val="4B22DA4C"/>
    <w:lvl w:ilvl="0" w:tplc="35CE9FAE">
      <w:start w:val="34"/>
      <w:numFmt w:val="decimal"/>
      <w:lvlText w:val="%1."/>
      <w:lvlJc w:val="left"/>
      <w:pPr>
        <w:ind w:left="36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1141F8C">
      <w:numFmt w:val="bullet"/>
      <w:lvlText w:val="•"/>
      <w:lvlJc w:val="left"/>
      <w:pPr>
        <w:ind w:left="1335" w:hanging="396"/>
      </w:pPr>
      <w:rPr>
        <w:rFonts w:hint="default"/>
        <w:lang w:val="lt-LT" w:eastAsia="en-US" w:bidi="ar-SA"/>
      </w:rPr>
    </w:lvl>
    <w:lvl w:ilvl="2" w:tplc="910E3D70">
      <w:numFmt w:val="bullet"/>
      <w:lvlText w:val="•"/>
      <w:lvlJc w:val="left"/>
      <w:pPr>
        <w:ind w:left="2311" w:hanging="396"/>
      </w:pPr>
      <w:rPr>
        <w:rFonts w:hint="default"/>
        <w:lang w:val="lt-LT" w:eastAsia="en-US" w:bidi="ar-SA"/>
      </w:rPr>
    </w:lvl>
    <w:lvl w:ilvl="3" w:tplc="810AD356">
      <w:numFmt w:val="bullet"/>
      <w:lvlText w:val="•"/>
      <w:lvlJc w:val="left"/>
      <w:pPr>
        <w:ind w:left="3287" w:hanging="396"/>
      </w:pPr>
      <w:rPr>
        <w:rFonts w:hint="default"/>
        <w:lang w:val="lt-LT" w:eastAsia="en-US" w:bidi="ar-SA"/>
      </w:rPr>
    </w:lvl>
    <w:lvl w:ilvl="4" w:tplc="47AC05FA">
      <w:numFmt w:val="bullet"/>
      <w:lvlText w:val="•"/>
      <w:lvlJc w:val="left"/>
      <w:pPr>
        <w:ind w:left="4263" w:hanging="396"/>
      </w:pPr>
      <w:rPr>
        <w:rFonts w:hint="default"/>
        <w:lang w:val="lt-LT" w:eastAsia="en-US" w:bidi="ar-SA"/>
      </w:rPr>
    </w:lvl>
    <w:lvl w:ilvl="5" w:tplc="AF48DC6E">
      <w:numFmt w:val="bullet"/>
      <w:lvlText w:val="•"/>
      <w:lvlJc w:val="left"/>
      <w:pPr>
        <w:ind w:left="5239" w:hanging="396"/>
      </w:pPr>
      <w:rPr>
        <w:rFonts w:hint="default"/>
        <w:lang w:val="lt-LT" w:eastAsia="en-US" w:bidi="ar-SA"/>
      </w:rPr>
    </w:lvl>
    <w:lvl w:ilvl="6" w:tplc="EB082BAA">
      <w:numFmt w:val="bullet"/>
      <w:lvlText w:val="•"/>
      <w:lvlJc w:val="left"/>
      <w:pPr>
        <w:ind w:left="6215" w:hanging="396"/>
      </w:pPr>
      <w:rPr>
        <w:rFonts w:hint="default"/>
        <w:lang w:val="lt-LT" w:eastAsia="en-US" w:bidi="ar-SA"/>
      </w:rPr>
    </w:lvl>
    <w:lvl w:ilvl="7" w:tplc="A46C774E">
      <w:numFmt w:val="bullet"/>
      <w:lvlText w:val="•"/>
      <w:lvlJc w:val="left"/>
      <w:pPr>
        <w:ind w:left="7191" w:hanging="396"/>
      </w:pPr>
      <w:rPr>
        <w:rFonts w:hint="default"/>
        <w:lang w:val="lt-LT" w:eastAsia="en-US" w:bidi="ar-SA"/>
      </w:rPr>
    </w:lvl>
    <w:lvl w:ilvl="8" w:tplc="68A87308">
      <w:numFmt w:val="bullet"/>
      <w:lvlText w:val="•"/>
      <w:lvlJc w:val="left"/>
      <w:pPr>
        <w:ind w:left="8167" w:hanging="396"/>
      </w:pPr>
      <w:rPr>
        <w:rFonts w:hint="default"/>
        <w:lang w:val="lt-LT" w:eastAsia="en-US" w:bidi="ar-SA"/>
      </w:rPr>
    </w:lvl>
  </w:abstractNum>
  <w:abstractNum w:abstractNumId="2">
    <w:nsid w:val="0B0D1067"/>
    <w:multiLevelType w:val="multilevel"/>
    <w:tmpl w:val="5FB659E0"/>
    <w:lvl w:ilvl="0">
      <w:start w:val="20"/>
      <w:numFmt w:val="decimal"/>
      <w:lvlText w:val="%1"/>
      <w:lvlJc w:val="left"/>
      <w:pPr>
        <w:ind w:left="362" w:hanging="620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36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11" w:hanging="6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87" w:hanging="6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3" w:hanging="6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39" w:hanging="6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6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1" w:hanging="6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67" w:hanging="620"/>
      </w:pPr>
      <w:rPr>
        <w:rFonts w:hint="default"/>
        <w:lang w:val="lt-LT" w:eastAsia="en-US" w:bidi="ar-SA"/>
      </w:rPr>
    </w:lvl>
  </w:abstractNum>
  <w:abstractNum w:abstractNumId="3">
    <w:nsid w:val="378A56C0"/>
    <w:multiLevelType w:val="multilevel"/>
    <w:tmpl w:val="397EF408"/>
    <w:lvl w:ilvl="0">
      <w:start w:val="33"/>
      <w:numFmt w:val="decimal"/>
      <w:lvlText w:val="%1"/>
      <w:lvlJc w:val="left"/>
      <w:pPr>
        <w:ind w:left="362" w:hanging="572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362" w:hanging="5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11" w:hanging="57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3" w:hanging="57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39" w:hanging="57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57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1" w:hanging="57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67" w:hanging="572"/>
      </w:pPr>
      <w:rPr>
        <w:rFonts w:hint="default"/>
        <w:lang w:val="lt-LT" w:eastAsia="en-US" w:bidi="ar-SA"/>
      </w:rPr>
    </w:lvl>
  </w:abstractNum>
  <w:abstractNum w:abstractNumId="4">
    <w:nsid w:val="50B622CA"/>
    <w:multiLevelType w:val="multilevel"/>
    <w:tmpl w:val="5A84F772"/>
    <w:lvl w:ilvl="0">
      <w:start w:val="20"/>
      <w:numFmt w:val="decimal"/>
      <w:lvlText w:val="%1"/>
      <w:lvlJc w:val="left"/>
      <w:pPr>
        <w:ind w:left="362" w:hanging="509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36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36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87" w:hanging="8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3" w:hanging="8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39" w:hanging="8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8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1" w:hanging="8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67" w:hanging="804"/>
      </w:pPr>
      <w:rPr>
        <w:rFonts w:hint="default"/>
        <w:lang w:val="lt-LT" w:eastAsia="en-US" w:bidi="ar-SA"/>
      </w:rPr>
    </w:lvl>
  </w:abstractNum>
  <w:abstractNum w:abstractNumId="5">
    <w:nsid w:val="66ED63DC"/>
    <w:multiLevelType w:val="multilevel"/>
    <w:tmpl w:val="8F3EB80A"/>
    <w:lvl w:ilvl="0">
      <w:start w:val="1"/>
      <w:numFmt w:val="decimal"/>
      <w:lvlText w:val="%1."/>
      <w:lvlJc w:val="left"/>
      <w:pPr>
        <w:ind w:left="1290" w:hanging="329"/>
        <w:jc w:val="left"/>
      </w:pPr>
      <w:rPr>
        <w:rFonts w:hint="default"/>
        <w:w w:val="99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14" w:hanging="552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3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480" w:hanging="5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20" w:hanging="5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60" w:hanging="5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71" w:hanging="5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83" w:hanging="5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95" w:hanging="552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FCF"/>
    <w:rsid w:val="00493340"/>
    <w:rsid w:val="00763FCF"/>
    <w:rsid w:val="00871EF7"/>
    <w:rsid w:val="00B81B4F"/>
    <w:rsid w:val="00D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D1B9AA-D0B4-4CC1-9499-ACF0270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2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2" w:firstLine="5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14913</Words>
  <Characters>8501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Microsoft account</cp:lastModifiedBy>
  <cp:revision>3</cp:revision>
  <dcterms:created xsi:type="dcterms:W3CDTF">2022-01-30T13:43:00Z</dcterms:created>
  <dcterms:modified xsi:type="dcterms:W3CDTF">2022-02-03T12:52:00Z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2022-01-30T00:00:00Z</vt:filetime>
  </property>
</Properties>
</file>